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b/>
          <w:bCs/>
          <w:sz w:val="44"/>
          <w:szCs w:val="44"/>
        </w:rPr>
      </w:pPr>
    </w:p>
    <w:p>
      <w:pPr>
        <w:spacing w:line="52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吉林市满族博物馆简介</w:t>
      </w:r>
    </w:p>
    <w:p>
      <w:pPr>
        <w:spacing w:line="520" w:lineRule="exact"/>
        <w:ind w:firstLine="640" w:firstLineChars="200"/>
        <w:rPr>
          <w:rFonts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吉林市满族博物馆暨吉林市满族（萨满）文化研究中心，坐落于吉林</w:t>
      </w:r>
      <w:bookmarkStart w:id="0" w:name="_GoBack"/>
      <w:bookmarkEnd w:id="0"/>
      <w:r>
        <w:rPr>
          <w:rFonts w:hint="eastAsia" w:ascii="仿宋_GB2312" w:hAnsi="仿宋_GB2312" w:eastAsia="仿宋_GB2312" w:cs="仿宋_GB2312"/>
          <w:sz w:val="32"/>
          <w:szCs w:val="32"/>
        </w:rPr>
        <w:t>市船营区德胜路47号，与吉林北山风景区相呼应，2009年12月建馆并正式对外开放，隶属于吉林市文化广播电视和旅游局。其馆舍是吉林省文物保护单位王百川居宅旧址（始建于1932年），是典型的二进东北民居院落，具有较高历史研究价值和观赏价值。建筑面积3000平方米，展厅面积1000平方米。是集满族文物保护、征集、国家非物质文化遗产保护传承、展览教育、学术研究等功能于一体的遗址类民族博物馆。现成为市内多所大学的“大学生教育实践基地”。馆内藏品2000余件套，展出的有1000件套，其中国家三级以上文物33件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吉林市满族博物馆在编人员14人，专业技术人员12人，其中，高级职称2人，中级职称6人，初级4人。配置指数为一正两副，下设宣教部、综合办公室（含保卫科、财务科）和陈列保管部（含研究部）三个部室。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馆内基本陈列《吉林满族陈列》，内容丰富、形式新颖、制作精细，整体展览分为静态展示和活态表演两个部分。静态展览共设七个展厅，分为序厅、满族生产生活习俗厅、龙兴之地厅、皇家贡地厅、艺华集萃厅、吉林乌拉陈汉军萨满文化厅、锡克特里哈拉萨满祭祀神堂等七部分，通过大量珍贵的满族民俗文物及史料生动完整的展示了吉林地方满族乌拉部的源流、生产生活习俗、打牲乌拉总管衙门、康乾东巡、吉林乌拉四皇妃等重要历史事件和人物，展现了吉林市作为满族重要发祥地之一的厚重历史文化内涵和独特的民族风情。活态表演是馆内的锡克特里哈拉萨满祭祀表演，其保留着国内形式最完整、内容最丰富的萨满文化遗存，堪称世界萨满文化研究的“活化石”。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几年来，连续举办多个临时展览和丰富多彩的社教活动。临展有《吉林满族过大年图片展》《满韵遗风·吉林省非物质文化遗产展》《满韵遗珍·吉林满族精品文物图片展》《满族十八怪》等。社教活动，为促进各民族共同团结进步、繁荣发展，吉林市满族博物馆还创新性的开展了“行走的博物馆·传统文化进校园”“文化惠民送展下乡”“吉林满族过大年”“博物馆+亲子教育”等系列社教品牌文化活动，充分发挥博物馆的教育功能，打造社会教育的平台，起到了弘扬民族传统文化、增强各民族团结进步的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方面，在做好馆内可移动文物保护工作的同时，对文物本体建筑保护工作常抓不懈，几年来，完成了馆舍围墙、院落地面修建工程，完成了墙体修缮保护、廊柱下沉恢复原位及墩接、屋面瓦修缮工程及等消防蓄水池新建等多项工程，确保了文物建筑的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综述，通过多年来的努力工作，成绩斐然，成果颇多，现为国家级三级博物馆，全国民族团结进步教育基地、吉林省民族团结进步教育基地、吉林市第四批市级非物质文化遗产保护传承基地。2019年，先后被国家授予“全国民族团结进步模范集体”的最高荣誉称号，赢得了国家、省、市领导的认可，深受社会各界的好评和青睐。 </w:t>
      </w:r>
    </w:p>
    <w:p>
      <w:pPr>
        <w:ind w:left="5746" w:leftChars="2736"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left="5746" w:leftChars="2736" w:firstLine="2560" w:firstLineChars="800"/>
        <w:rPr>
          <w:rFonts w:hint="eastAsia" w:ascii="仿宋_GB2312" w:hAnsi="仿宋_GB2312" w:eastAsia="仿宋_GB2312" w:cs="仿宋_GB2312"/>
          <w:sz w:val="32"/>
          <w:szCs w:val="32"/>
          <w:lang w:val="en-US" w:eastAsia="zh-CN"/>
        </w:rPr>
      </w:pPr>
    </w:p>
    <w:p>
      <w:pPr>
        <w:ind w:left="5746" w:leftChars="2736" w:firstLine="2560" w:firstLineChars="8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Nimbus Roman No9 L">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1287"/>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jZDY3MjQzNDkyNDljYjRmMjg5MDNjMGM2MmUwZjAifQ=="/>
  </w:docVars>
  <w:rsids>
    <w:rsidRoot w:val="000A754B"/>
    <w:rsid w:val="000A754B"/>
    <w:rsid w:val="000E52FA"/>
    <w:rsid w:val="00101122"/>
    <w:rsid w:val="001116AD"/>
    <w:rsid w:val="001F6FAE"/>
    <w:rsid w:val="002232FA"/>
    <w:rsid w:val="00226B38"/>
    <w:rsid w:val="002622A7"/>
    <w:rsid w:val="00285BCB"/>
    <w:rsid w:val="00301606"/>
    <w:rsid w:val="0031654F"/>
    <w:rsid w:val="003511CA"/>
    <w:rsid w:val="00360064"/>
    <w:rsid w:val="00381601"/>
    <w:rsid w:val="003C53F8"/>
    <w:rsid w:val="00403C0E"/>
    <w:rsid w:val="0048547F"/>
    <w:rsid w:val="004C7EB2"/>
    <w:rsid w:val="0050611D"/>
    <w:rsid w:val="00517479"/>
    <w:rsid w:val="005267E2"/>
    <w:rsid w:val="00555E61"/>
    <w:rsid w:val="005B0968"/>
    <w:rsid w:val="005F1648"/>
    <w:rsid w:val="006B55CB"/>
    <w:rsid w:val="006C366C"/>
    <w:rsid w:val="007B548D"/>
    <w:rsid w:val="007F017F"/>
    <w:rsid w:val="0082341A"/>
    <w:rsid w:val="008722BF"/>
    <w:rsid w:val="00886D40"/>
    <w:rsid w:val="008B2B03"/>
    <w:rsid w:val="00972A1F"/>
    <w:rsid w:val="009C7C14"/>
    <w:rsid w:val="00A15D11"/>
    <w:rsid w:val="00A32AC9"/>
    <w:rsid w:val="00AD1052"/>
    <w:rsid w:val="00B6317A"/>
    <w:rsid w:val="00BC6BA4"/>
    <w:rsid w:val="00D00D57"/>
    <w:rsid w:val="00E15F5B"/>
    <w:rsid w:val="00E3251F"/>
    <w:rsid w:val="00E33BC3"/>
    <w:rsid w:val="00EB531B"/>
    <w:rsid w:val="00EB55C9"/>
    <w:rsid w:val="00EC1F23"/>
    <w:rsid w:val="00F03C56"/>
    <w:rsid w:val="0F84395A"/>
    <w:rsid w:val="177B450E"/>
    <w:rsid w:val="2AA67827"/>
    <w:rsid w:val="2C6C7C48"/>
    <w:rsid w:val="3BDC2C0C"/>
    <w:rsid w:val="4FAA2FE5"/>
    <w:rsid w:val="60B26B0A"/>
    <w:rsid w:val="75CF5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apple-style-span"/>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Words>
  <Characters>1023</Characters>
  <Lines>8</Lines>
  <Paragraphs>2</Paragraphs>
  <TotalTime>2</TotalTime>
  <ScaleCrop>false</ScaleCrop>
  <LinksUpToDate>false</LinksUpToDate>
  <CharactersWithSpaces>1200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2023-06-25T15:07:00Z</dcterms:created>
  <dc:creator>zhanghanbing</dc:creator>
  <cp:lastModifiedBy>Administrator</cp:lastModifiedBy>
  <dcterms:modified xsi:type="dcterms:W3CDTF">2023-12-08T01:43:04Z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03FA6C8E2F5B406AB457E02B428D42CD</vt:lpwstr>
  </property>
</Properties>
</file>