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56" w:type="dxa"/>
        <w:jc w:val="center"/>
        <w:tblLayout w:type="fixed"/>
        <w:tblCellMar>
          <w:top w:w="0" w:type="dxa"/>
          <w:left w:w="108" w:type="dxa"/>
          <w:bottom w:w="0" w:type="dxa"/>
          <w:right w:w="108" w:type="dxa"/>
        </w:tblCellMar>
      </w:tblPr>
      <w:tblGrid>
        <w:gridCol w:w="7818"/>
        <w:gridCol w:w="1238"/>
      </w:tblGrid>
      <w:tr w14:paraId="5A8D7960">
        <w:tblPrEx>
          <w:tblCellMar>
            <w:top w:w="0" w:type="dxa"/>
            <w:left w:w="108" w:type="dxa"/>
            <w:bottom w:w="0" w:type="dxa"/>
            <w:right w:w="108" w:type="dxa"/>
          </w:tblCellMar>
        </w:tblPrEx>
        <w:trPr>
          <w:trHeight w:val="2471" w:hRule="atLeast"/>
          <w:jc w:val="center"/>
        </w:trPr>
        <w:tc>
          <w:tcPr>
            <w:tcW w:w="7818" w:type="dxa"/>
            <w:tcMar>
              <w:left w:w="0" w:type="dxa"/>
              <w:right w:w="0" w:type="dxa"/>
            </w:tcMar>
          </w:tcPr>
          <w:p w14:paraId="40444319">
            <w:pPr>
              <w:spacing w:line="1100" w:lineRule="exact"/>
              <w:jc w:val="distribute"/>
              <w:rPr>
                <w:rFonts w:eastAsia="方正小标宋简体"/>
                <w:color w:val="FF0000"/>
                <w:w w:val="55"/>
                <w:sz w:val="96"/>
                <w:szCs w:val="96"/>
              </w:rPr>
            </w:pPr>
            <w:r>
              <w:rPr>
                <w:rFonts w:hint="eastAsia" w:eastAsia="方正小标宋简体"/>
                <w:color w:val="FF0000"/>
                <w:w w:val="55"/>
                <w:sz w:val="96"/>
                <w:szCs w:val="96"/>
              </w:rPr>
              <w:t>吉林市医疗保障局</w:t>
            </w:r>
          </w:p>
          <w:p w14:paraId="6A6ECD98">
            <w:pPr>
              <w:spacing w:line="1100" w:lineRule="exact"/>
              <w:jc w:val="distribute"/>
              <w:rPr>
                <w:rFonts w:eastAsia="方正小标宋简体"/>
                <w:color w:val="FF0000"/>
                <w:w w:val="56"/>
                <w:sz w:val="96"/>
                <w:szCs w:val="96"/>
              </w:rPr>
            </w:pPr>
            <w:r>
              <w:rPr>
                <w:rFonts w:hint="eastAsia" w:eastAsia="方正小标宋简体"/>
                <w:color w:val="FF0000"/>
                <w:w w:val="55"/>
                <w:sz w:val="96"/>
                <w:szCs w:val="96"/>
              </w:rPr>
              <w:t>吉林市卫生健康委员会</w:t>
            </w:r>
          </w:p>
        </w:tc>
        <w:tc>
          <w:tcPr>
            <w:tcW w:w="1238" w:type="dxa"/>
            <w:tcMar>
              <w:left w:w="0" w:type="dxa"/>
              <w:right w:w="0" w:type="dxa"/>
            </w:tcMar>
            <w:vAlign w:val="center"/>
          </w:tcPr>
          <w:p w14:paraId="7B4D861A">
            <w:pPr>
              <w:spacing w:line="1100" w:lineRule="exact"/>
              <w:jc w:val="right"/>
              <w:rPr>
                <w:rFonts w:eastAsia="方正小标宋简体"/>
                <w:color w:val="FF0000"/>
                <w:w w:val="56"/>
                <w:sz w:val="96"/>
                <w:szCs w:val="96"/>
              </w:rPr>
            </w:pPr>
            <w:r>
              <w:rPr>
                <w:rFonts w:hint="eastAsia" w:eastAsia="方正小标宋简体"/>
                <w:color w:val="FF0000"/>
                <w:w w:val="56"/>
                <w:sz w:val="104"/>
                <w:szCs w:val="104"/>
              </w:rPr>
              <w:t>文件</w:t>
            </w:r>
          </w:p>
        </w:tc>
      </w:tr>
    </w:tbl>
    <w:p w14:paraId="7803DDD7"/>
    <w:tbl>
      <w:tblPr>
        <w:tblStyle w:val="6"/>
        <w:tblW w:w="8899" w:type="dxa"/>
        <w:tblInd w:w="108"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fixed"/>
        <w:tblCellMar>
          <w:top w:w="0" w:type="dxa"/>
          <w:left w:w="108" w:type="dxa"/>
          <w:bottom w:w="0" w:type="dxa"/>
          <w:right w:w="108" w:type="dxa"/>
        </w:tblCellMar>
      </w:tblPr>
      <w:tblGrid>
        <w:gridCol w:w="8899"/>
      </w:tblGrid>
      <w:tr w14:paraId="1A8C099E">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318" w:hRule="atLeast"/>
        </w:trPr>
        <w:tc>
          <w:tcPr>
            <w:tcW w:w="8899" w:type="dxa"/>
            <w:tcBorders>
              <w:top w:val="nil"/>
              <w:left w:val="nil"/>
              <w:right w:val="nil"/>
            </w:tcBorders>
          </w:tcPr>
          <w:p w14:paraId="3DE5EF30">
            <w:pPr>
              <w:spacing w:line="500" w:lineRule="exact"/>
              <w:rPr>
                <w:rFonts w:eastAsia="仿宋_GB2312"/>
                <w:sz w:val="32"/>
                <w:szCs w:val="32"/>
              </w:rPr>
            </w:pPr>
          </w:p>
          <w:p w14:paraId="470E07EC">
            <w:pPr>
              <w:spacing w:line="580" w:lineRule="exact"/>
              <w:ind w:right="210" w:rightChars="100"/>
              <w:jc w:val="center"/>
              <w:rPr>
                <w:rFonts w:eastAsia="仿宋_GB2312"/>
                <w:b/>
                <w:sz w:val="32"/>
                <w:szCs w:val="32"/>
              </w:rPr>
            </w:pPr>
            <w:r>
              <w:rPr>
                <w:rFonts w:hint="eastAsia" w:ascii="仿宋_GB2312" w:hAnsi="仿宋_GB2312" w:eastAsia="仿宋_GB2312" w:cs="仿宋_GB2312"/>
                <w:sz w:val="32"/>
                <w:szCs w:val="32"/>
              </w:rPr>
              <w:t>吉市医保联〔2025〕7号</w:t>
            </w:r>
          </w:p>
        </w:tc>
      </w:tr>
    </w:tbl>
    <w:p w14:paraId="5BF8D100">
      <w:pPr>
        <w:spacing w:line="640" w:lineRule="exact"/>
        <w:jc w:val="center"/>
        <w:rPr>
          <w:rFonts w:ascii="方正小标宋简体" w:hAnsi="方正小标宋简体" w:eastAsia="方正小标宋简体" w:cs="方正小标宋简体"/>
          <w:sz w:val="44"/>
          <w:szCs w:val="44"/>
        </w:rPr>
      </w:pPr>
    </w:p>
    <w:p w14:paraId="16C5D6FB">
      <w:pPr>
        <w:pStyle w:val="2"/>
        <w:spacing w:line="640" w:lineRule="exact"/>
      </w:pPr>
    </w:p>
    <w:p w14:paraId="22BC7026">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关于规范透析相关医疗服务价格项目的通知</w:t>
      </w:r>
    </w:p>
    <w:p w14:paraId="78A8C259">
      <w:pPr>
        <w:spacing w:line="640" w:lineRule="exact"/>
        <w:rPr>
          <w:rFonts w:hint="eastAsia" w:ascii="宋体fal" w:hAnsi="宋体fal" w:cs="宋体fal"/>
          <w:sz w:val="44"/>
          <w:szCs w:val="44"/>
        </w:rPr>
      </w:pPr>
    </w:p>
    <w:p w14:paraId="2AB42BB6">
      <w:pPr>
        <w:spacing w:line="640" w:lineRule="exact"/>
        <w:rPr>
          <w:rFonts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各县（市）医疗保障局、卫生健康局，高新区、经开区社会事业局，相关医疗机构：</w:t>
      </w:r>
    </w:p>
    <w:p w14:paraId="44A12D08">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化医疗服务价格改革，推进建立以服务产出为导向的价格项目管理机制，依据国家医疗保障局《泌尿系统类医疗服务价格项目立项指南》和吉林省医疗保障局、吉林省卫生健康委《关于规范医疗服务价格项目的通知》（吉医保联〔</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号）要求，对我市现行透析相关医疗服务价格项目进行了规范，现印发给你们，请遵照执行。</w:t>
      </w:r>
    </w:p>
    <w:p w14:paraId="037EAB7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一、本次规范医疗服务价格项目</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项。其中，新设</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项透析相关医疗服务价格项目，废止</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项医疗服务价格项目，修订</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项医疗服务价格项目（详见附件）。</w:t>
      </w:r>
    </w:p>
    <w:p w14:paraId="0E15AC2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二、各医疗机构要严格执行本通知规定的医疗服务价格项目，价格上浮幅度为零，下浮幅度不限。请及时更新计算机收费管理系统，按照有关规定进行公示，并向患者做好宣传解读工作。</w:t>
      </w:r>
    </w:p>
    <w:p w14:paraId="1E31706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三、本通知自</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日起执行。如有医疗服务价格项目与本通知不符的，以本通知为准。如国家或省出台新政策，按新政策执行。</w:t>
      </w:r>
    </w:p>
    <w:p w14:paraId="067DF5D8">
      <w:pPr>
        <w:spacing w:line="640" w:lineRule="exact"/>
        <w:ind w:firstLine="640" w:firstLineChars="200"/>
        <w:rPr>
          <w:rFonts w:ascii="仿宋_GB2312" w:hAnsi="仿宋_GB2312" w:eastAsia="仿宋_GB2312" w:cs="仿宋_GB2312"/>
          <w:sz w:val="32"/>
          <w:szCs w:val="32"/>
        </w:rPr>
      </w:pPr>
    </w:p>
    <w:p w14:paraId="5C80B931">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吉林市透析相关医疗服务价格项目规范</w:t>
      </w:r>
    </w:p>
    <w:p w14:paraId="615E1286">
      <w:pPr>
        <w:spacing w:line="64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吉林市废止</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项医疗服务价格项目</w:t>
      </w:r>
    </w:p>
    <w:p w14:paraId="5FAB9926">
      <w:pPr>
        <w:spacing w:line="640" w:lineRule="exact"/>
        <w:ind w:left="638" w:leftChars="304"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吉林市修订</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项医疗服务价格项目</w:t>
      </w:r>
    </w:p>
    <w:p w14:paraId="3DD0B8CD">
      <w:pPr>
        <w:spacing w:line="640" w:lineRule="exact"/>
        <w:ind w:firstLine="640" w:firstLineChars="200"/>
        <w:rPr>
          <w:rFonts w:ascii="仿宋_GB2312" w:hAnsi="仿宋_GB2312" w:eastAsia="仿宋_GB2312" w:cs="仿宋_GB2312"/>
          <w:sz w:val="32"/>
          <w:szCs w:val="32"/>
        </w:rPr>
      </w:pPr>
      <w:bookmarkStart w:id="0" w:name="_GoBack"/>
      <w:bookmarkEnd w:id="0"/>
      <w:r>
        <w:rPr>
          <w:rFonts w:ascii="仿宋_GB2312" w:hAnsi="仿宋_GB2312" w:eastAsia="仿宋_GB2312" w:cs="仿宋_GB2312"/>
          <w:sz w:val="32"/>
          <w:szCs w:val="32"/>
        </w:rPr>
        <w:t xml:space="preserve">      </w:t>
      </w:r>
    </w:p>
    <w:p w14:paraId="4B9C09F0">
      <w:pPr>
        <w:spacing w:line="64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56F20C25">
      <w:pPr>
        <w:spacing w:line="64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吉林市医疗保障局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吉林市卫生健康委员会</w:t>
      </w:r>
    </w:p>
    <w:p w14:paraId="52365B47">
      <w:pPr>
        <w:pStyle w:val="5"/>
        <w:widowControl/>
        <w:spacing w:beforeAutospacing="0" w:afterAutospacing="0" w:line="640" w:lineRule="exact"/>
        <w:jc w:val="right"/>
        <w:rPr>
          <w:rFonts w:ascii="仿宋_GB2312" w:hAnsi="仿宋_GB2312" w:eastAsia="仿宋_GB2312" w:cs="仿宋_GB2312"/>
          <w:sz w:val="32"/>
          <w:szCs w:val="32"/>
        </w:rPr>
      </w:pPr>
    </w:p>
    <w:p w14:paraId="674F7FBF">
      <w:pPr>
        <w:pStyle w:val="5"/>
        <w:widowControl/>
        <w:spacing w:beforeAutospacing="0" w:afterAutospacing="0" w:line="640" w:lineRule="exact"/>
        <w:jc w:val="right"/>
        <w:rPr>
          <w:rFonts w:ascii="仿宋_GB2312" w:hAnsi="仿宋_GB2312" w:eastAsia="仿宋_GB2312" w:cs="仿宋_GB2312"/>
          <w:sz w:val="32"/>
          <w:szCs w:val="32"/>
        </w:rPr>
        <w:sectPr>
          <w:footerReference r:id="rId3" w:type="default"/>
          <w:pgSz w:w="11906" w:h="16838"/>
          <w:pgMar w:top="2098" w:right="1531" w:bottom="1984" w:left="1531" w:header="851" w:footer="992" w:gutter="0"/>
          <w:pgNumType w:fmt="decimal"/>
          <w:cols w:space="720" w:num="1"/>
          <w:docGrid w:type="lines" w:linePitch="312" w:charSpace="0"/>
        </w:sect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w:t>
      </w:r>
    </w:p>
    <w:p w14:paraId="4ACCA6DC">
      <w:pPr>
        <w:pStyle w:val="5"/>
        <w:widowControl/>
        <w:spacing w:beforeAutospacing="0" w:afterAutospacing="0" w:line="640" w:lineRule="exact"/>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14:paraId="075FD5D9">
      <w:pPr>
        <w:pStyle w:val="5"/>
        <w:widowControl/>
        <w:spacing w:beforeAutospacing="0" w:afterAutospacing="0" w:line="64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吉林市血液透析类医疗服务价格项目规范</w:t>
      </w:r>
    </w:p>
    <w:tbl>
      <w:tblPr>
        <w:tblStyle w:val="6"/>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08" w:type="dxa"/>
          <w:bottom w:w="15" w:type="dxa"/>
          <w:right w:w="108" w:type="dxa"/>
        </w:tblCellMar>
      </w:tblPr>
      <w:tblGrid>
        <w:gridCol w:w="318"/>
        <w:gridCol w:w="1759"/>
        <w:gridCol w:w="1091"/>
        <w:gridCol w:w="1636"/>
        <w:gridCol w:w="2719"/>
        <w:gridCol w:w="567"/>
        <w:gridCol w:w="655"/>
        <w:gridCol w:w="859"/>
        <w:gridCol w:w="859"/>
        <w:gridCol w:w="668"/>
        <w:gridCol w:w="628"/>
        <w:gridCol w:w="2416"/>
      </w:tblGrid>
      <w:tr w14:paraId="2461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312" w:hRule="atLeast"/>
          <w:tblHeader/>
          <w:jc w:val="center"/>
        </w:trPr>
        <w:tc>
          <w:tcPr>
            <w:tcW w:w="318" w:type="dxa"/>
            <w:vMerge w:val="restart"/>
            <w:tcMar>
              <w:top w:w="15" w:type="dxa"/>
              <w:left w:w="51" w:type="dxa"/>
              <w:bottom w:w="15" w:type="dxa"/>
              <w:right w:w="51" w:type="dxa"/>
            </w:tcMar>
            <w:vAlign w:val="center"/>
          </w:tcPr>
          <w:p w14:paraId="6455ED9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1759" w:type="dxa"/>
            <w:vMerge w:val="restart"/>
            <w:tcMar>
              <w:top w:w="15" w:type="dxa"/>
              <w:left w:w="51" w:type="dxa"/>
              <w:bottom w:w="15" w:type="dxa"/>
              <w:right w:w="51" w:type="dxa"/>
            </w:tcMar>
            <w:vAlign w:val="center"/>
          </w:tcPr>
          <w:p w14:paraId="76210F2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项目编码</w:t>
            </w:r>
          </w:p>
        </w:tc>
        <w:tc>
          <w:tcPr>
            <w:tcW w:w="1091" w:type="dxa"/>
            <w:vMerge w:val="restart"/>
            <w:tcMar>
              <w:top w:w="15" w:type="dxa"/>
              <w:left w:w="51" w:type="dxa"/>
              <w:bottom w:w="15" w:type="dxa"/>
              <w:right w:w="51" w:type="dxa"/>
            </w:tcMar>
            <w:vAlign w:val="center"/>
          </w:tcPr>
          <w:p w14:paraId="43D4C23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项目名称</w:t>
            </w:r>
          </w:p>
        </w:tc>
        <w:tc>
          <w:tcPr>
            <w:tcW w:w="1636" w:type="dxa"/>
            <w:vMerge w:val="restart"/>
            <w:tcMar>
              <w:top w:w="15" w:type="dxa"/>
              <w:left w:w="51" w:type="dxa"/>
              <w:bottom w:w="15" w:type="dxa"/>
              <w:right w:w="51" w:type="dxa"/>
            </w:tcMar>
            <w:vAlign w:val="center"/>
          </w:tcPr>
          <w:p w14:paraId="013E419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服务产出</w:t>
            </w:r>
          </w:p>
        </w:tc>
        <w:tc>
          <w:tcPr>
            <w:tcW w:w="2719" w:type="dxa"/>
            <w:vMerge w:val="restart"/>
            <w:tcMar>
              <w:top w:w="15" w:type="dxa"/>
              <w:left w:w="51" w:type="dxa"/>
              <w:bottom w:w="15" w:type="dxa"/>
              <w:right w:w="51" w:type="dxa"/>
            </w:tcMar>
            <w:vAlign w:val="center"/>
          </w:tcPr>
          <w:p w14:paraId="7CEA70C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价格构成</w:t>
            </w:r>
          </w:p>
        </w:tc>
        <w:tc>
          <w:tcPr>
            <w:tcW w:w="567" w:type="dxa"/>
            <w:vMerge w:val="restart"/>
            <w:tcMar>
              <w:top w:w="15" w:type="dxa"/>
              <w:left w:w="51" w:type="dxa"/>
              <w:bottom w:w="15" w:type="dxa"/>
              <w:right w:w="51" w:type="dxa"/>
            </w:tcMar>
            <w:vAlign w:val="center"/>
          </w:tcPr>
          <w:p w14:paraId="2CB388C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计价单位</w:t>
            </w:r>
          </w:p>
        </w:tc>
        <w:tc>
          <w:tcPr>
            <w:tcW w:w="655" w:type="dxa"/>
            <w:vMerge w:val="restart"/>
            <w:tcMar>
              <w:top w:w="15" w:type="dxa"/>
              <w:left w:w="51" w:type="dxa"/>
              <w:bottom w:w="15" w:type="dxa"/>
              <w:right w:w="51" w:type="dxa"/>
            </w:tcMar>
            <w:vAlign w:val="center"/>
          </w:tcPr>
          <w:p w14:paraId="0F0D0AD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省属（元）</w:t>
            </w:r>
          </w:p>
        </w:tc>
        <w:tc>
          <w:tcPr>
            <w:tcW w:w="859" w:type="dxa"/>
            <w:vMerge w:val="restart"/>
            <w:tcMar>
              <w:top w:w="15" w:type="dxa"/>
              <w:left w:w="51" w:type="dxa"/>
              <w:bottom w:w="15" w:type="dxa"/>
              <w:right w:w="51" w:type="dxa"/>
            </w:tcMar>
            <w:vAlign w:val="center"/>
          </w:tcPr>
          <w:p w14:paraId="6191942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市属综合（元)</w:t>
            </w:r>
          </w:p>
        </w:tc>
        <w:tc>
          <w:tcPr>
            <w:tcW w:w="859" w:type="dxa"/>
            <w:vMerge w:val="restart"/>
            <w:tcMar>
              <w:top w:w="15" w:type="dxa"/>
              <w:left w:w="51" w:type="dxa"/>
              <w:bottom w:w="15" w:type="dxa"/>
              <w:right w:w="51" w:type="dxa"/>
            </w:tcMar>
            <w:vAlign w:val="center"/>
          </w:tcPr>
          <w:p w14:paraId="24BC3F2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市属专科（元)</w:t>
            </w:r>
          </w:p>
        </w:tc>
        <w:tc>
          <w:tcPr>
            <w:tcW w:w="668" w:type="dxa"/>
            <w:vMerge w:val="restart"/>
            <w:tcMar>
              <w:top w:w="15" w:type="dxa"/>
              <w:left w:w="51" w:type="dxa"/>
              <w:bottom w:w="15" w:type="dxa"/>
              <w:right w:w="51" w:type="dxa"/>
            </w:tcMar>
            <w:vAlign w:val="center"/>
          </w:tcPr>
          <w:p w14:paraId="339D27A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区属（元)</w:t>
            </w:r>
          </w:p>
        </w:tc>
        <w:tc>
          <w:tcPr>
            <w:tcW w:w="628" w:type="dxa"/>
            <w:vMerge w:val="restart"/>
            <w:tcMar>
              <w:top w:w="15" w:type="dxa"/>
              <w:left w:w="51" w:type="dxa"/>
              <w:bottom w:w="15" w:type="dxa"/>
              <w:right w:w="51" w:type="dxa"/>
            </w:tcMar>
            <w:vAlign w:val="center"/>
          </w:tcPr>
          <w:p w14:paraId="12B35A8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县属（元)</w:t>
            </w:r>
          </w:p>
        </w:tc>
        <w:tc>
          <w:tcPr>
            <w:tcW w:w="2416" w:type="dxa"/>
            <w:vMerge w:val="restart"/>
            <w:tcMar>
              <w:top w:w="15" w:type="dxa"/>
              <w:left w:w="51" w:type="dxa"/>
              <w:bottom w:w="15" w:type="dxa"/>
              <w:right w:w="51" w:type="dxa"/>
            </w:tcMar>
            <w:vAlign w:val="center"/>
          </w:tcPr>
          <w:p w14:paraId="3C33E53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计价说明</w:t>
            </w:r>
          </w:p>
        </w:tc>
      </w:tr>
      <w:tr w14:paraId="7AA9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312" w:hRule="atLeast"/>
          <w:tblHeader/>
          <w:jc w:val="center"/>
        </w:trPr>
        <w:tc>
          <w:tcPr>
            <w:tcW w:w="318" w:type="dxa"/>
            <w:vMerge w:val="continue"/>
            <w:tcMar>
              <w:top w:w="15" w:type="dxa"/>
              <w:left w:w="51" w:type="dxa"/>
              <w:bottom w:w="15" w:type="dxa"/>
              <w:right w:w="51" w:type="dxa"/>
            </w:tcMar>
            <w:vAlign w:val="center"/>
          </w:tcPr>
          <w:p w14:paraId="6D1CDF1A">
            <w:pPr>
              <w:widowControl/>
              <w:jc w:val="left"/>
              <w:rPr>
                <w:rFonts w:hint="eastAsia" w:ascii="仿宋_GB2312" w:hAnsi="仿宋_GB2312" w:eastAsia="仿宋_GB2312" w:cs="仿宋_GB2312"/>
                <w:color w:val="000000"/>
                <w:kern w:val="0"/>
                <w:sz w:val="21"/>
                <w:szCs w:val="21"/>
              </w:rPr>
            </w:pPr>
          </w:p>
        </w:tc>
        <w:tc>
          <w:tcPr>
            <w:tcW w:w="1759" w:type="dxa"/>
            <w:vMerge w:val="continue"/>
            <w:tcMar>
              <w:top w:w="15" w:type="dxa"/>
              <w:left w:w="51" w:type="dxa"/>
              <w:bottom w:w="15" w:type="dxa"/>
              <w:right w:w="51" w:type="dxa"/>
            </w:tcMar>
            <w:vAlign w:val="center"/>
          </w:tcPr>
          <w:p w14:paraId="1D5024A6">
            <w:pPr>
              <w:widowControl/>
              <w:jc w:val="left"/>
              <w:rPr>
                <w:rFonts w:hint="eastAsia" w:ascii="仿宋_GB2312" w:hAnsi="仿宋_GB2312" w:eastAsia="仿宋_GB2312" w:cs="仿宋_GB2312"/>
                <w:color w:val="000000"/>
                <w:kern w:val="0"/>
                <w:sz w:val="21"/>
                <w:szCs w:val="21"/>
              </w:rPr>
            </w:pPr>
          </w:p>
        </w:tc>
        <w:tc>
          <w:tcPr>
            <w:tcW w:w="1091" w:type="dxa"/>
            <w:vMerge w:val="continue"/>
            <w:tcMar>
              <w:top w:w="15" w:type="dxa"/>
              <w:left w:w="51" w:type="dxa"/>
              <w:bottom w:w="15" w:type="dxa"/>
              <w:right w:w="51" w:type="dxa"/>
            </w:tcMar>
            <w:vAlign w:val="center"/>
          </w:tcPr>
          <w:p w14:paraId="75D0A851">
            <w:pPr>
              <w:widowControl/>
              <w:jc w:val="left"/>
              <w:rPr>
                <w:rFonts w:hint="eastAsia" w:ascii="仿宋_GB2312" w:hAnsi="仿宋_GB2312" w:eastAsia="仿宋_GB2312" w:cs="仿宋_GB2312"/>
                <w:color w:val="000000"/>
                <w:kern w:val="0"/>
                <w:sz w:val="21"/>
                <w:szCs w:val="21"/>
              </w:rPr>
            </w:pPr>
          </w:p>
        </w:tc>
        <w:tc>
          <w:tcPr>
            <w:tcW w:w="1636" w:type="dxa"/>
            <w:vMerge w:val="continue"/>
            <w:tcMar>
              <w:top w:w="15" w:type="dxa"/>
              <w:left w:w="51" w:type="dxa"/>
              <w:bottom w:w="15" w:type="dxa"/>
              <w:right w:w="51" w:type="dxa"/>
            </w:tcMar>
            <w:vAlign w:val="center"/>
          </w:tcPr>
          <w:p w14:paraId="40232505">
            <w:pPr>
              <w:widowControl/>
              <w:jc w:val="left"/>
              <w:rPr>
                <w:rFonts w:hint="eastAsia" w:ascii="仿宋_GB2312" w:hAnsi="仿宋_GB2312" w:eastAsia="仿宋_GB2312" w:cs="仿宋_GB2312"/>
                <w:color w:val="000000"/>
                <w:kern w:val="0"/>
                <w:sz w:val="21"/>
                <w:szCs w:val="21"/>
              </w:rPr>
            </w:pPr>
          </w:p>
        </w:tc>
        <w:tc>
          <w:tcPr>
            <w:tcW w:w="2719" w:type="dxa"/>
            <w:vMerge w:val="continue"/>
            <w:tcMar>
              <w:top w:w="15" w:type="dxa"/>
              <w:left w:w="51" w:type="dxa"/>
              <w:bottom w:w="15" w:type="dxa"/>
              <w:right w:w="51" w:type="dxa"/>
            </w:tcMar>
            <w:vAlign w:val="center"/>
          </w:tcPr>
          <w:p w14:paraId="5FBD9B48">
            <w:pPr>
              <w:widowControl/>
              <w:jc w:val="left"/>
              <w:rPr>
                <w:rFonts w:hint="eastAsia" w:ascii="仿宋_GB2312" w:hAnsi="仿宋_GB2312" w:eastAsia="仿宋_GB2312" w:cs="仿宋_GB2312"/>
                <w:color w:val="000000"/>
                <w:kern w:val="0"/>
                <w:sz w:val="21"/>
                <w:szCs w:val="21"/>
              </w:rPr>
            </w:pPr>
          </w:p>
        </w:tc>
        <w:tc>
          <w:tcPr>
            <w:tcW w:w="567" w:type="dxa"/>
            <w:vMerge w:val="continue"/>
            <w:tcMar>
              <w:top w:w="15" w:type="dxa"/>
              <w:left w:w="51" w:type="dxa"/>
              <w:bottom w:w="15" w:type="dxa"/>
              <w:right w:w="51" w:type="dxa"/>
            </w:tcMar>
            <w:vAlign w:val="center"/>
          </w:tcPr>
          <w:p w14:paraId="013236FA">
            <w:pPr>
              <w:widowControl/>
              <w:jc w:val="left"/>
              <w:rPr>
                <w:rFonts w:hint="eastAsia" w:ascii="仿宋_GB2312" w:hAnsi="仿宋_GB2312" w:eastAsia="仿宋_GB2312" w:cs="仿宋_GB2312"/>
                <w:color w:val="000000"/>
                <w:kern w:val="0"/>
                <w:sz w:val="21"/>
                <w:szCs w:val="21"/>
              </w:rPr>
            </w:pPr>
          </w:p>
        </w:tc>
        <w:tc>
          <w:tcPr>
            <w:tcW w:w="655" w:type="dxa"/>
            <w:vMerge w:val="continue"/>
            <w:tcMar>
              <w:top w:w="15" w:type="dxa"/>
              <w:left w:w="51" w:type="dxa"/>
              <w:bottom w:w="15" w:type="dxa"/>
              <w:right w:w="51" w:type="dxa"/>
            </w:tcMar>
            <w:vAlign w:val="center"/>
          </w:tcPr>
          <w:p w14:paraId="5C985302">
            <w:pPr>
              <w:widowControl/>
              <w:jc w:val="left"/>
              <w:rPr>
                <w:rFonts w:hint="eastAsia" w:ascii="仿宋_GB2312" w:hAnsi="仿宋_GB2312" w:eastAsia="仿宋_GB2312" w:cs="仿宋_GB2312"/>
                <w:color w:val="000000"/>
                <w:kern w:val="0"/>
                <w:sz w:val="21"/>
                <w:szCs w:val="21"/>
              </w:rPr>
            </w:pPr>
          </w:p>
        </w:tc>
        <w:tc>
          <w:tcPr>
            <w:tcW w:w="859" w:type="dxa"/>
            <w:vMerge w:val="continue"/>
            <w:tcMar>
              <w:top w:w="15" w:type="dxa"/>
              <w:left w:w="51" w:type="dxa"/>
              <w:bottom w:w="15" w:type="dxa"/>
              <w:right w:w="51" w:type="dxa"/>
            </w:tcMar>
            <w:vAlign w:val="center"/>
          </w:tcPr>
          <w:p w14:paraId="4688C291">
            <w:pPr>
              <w:widowControl/>
              <w:jc w:val="left"/>
              <w:rPr>
                <w:rFonts w:hint="eastAsia" w:ascii="仿宋_GB2312" w:hAnsi="仿宋_GB2312" w:eastAsia="仿宋_GB2312" w:cs="仿宋_GB2312"/>
                <w:color w:val="000000"/>
                <w:kern w:val="0"/>
                <w:sz w:val="21"/>
                <w:szCs w:val="21"/>
              </w:rPr>
            </w:pPr>
          </w:p>
        </w:tc>
        <w:tc>
          <w:tcPr>
            <w:tcW w:w="859" w:type="dxa"/>
            <w:vMerge w:val="continue"/>
            <w:tcMar>
              <w:top w:w="15" w:type="dxa"/>
              <w:left w:w="51" w:type="dxa"/>
              <w:bottom w:w="15" w:type="dxa"/>
              <w:right w:w="51" w:type="dxa"/>
            </w:tcMar>
            <w:vAlign w:val="center"/>
          </w:tcPr>
          <w:p w14:paraId="0173DD39">
            <w:pPr>
              <w:widowControl/>
              <w:jc w:val="left"/>
              <w:rPr>
                <w:rFonts w:hint="eastAsia" w:ascii="仿宋_GB2312" w:hAnsi="仿宋_GB2312" w:eastAsia="仿宋_GB2312" w:cs="仿宋_GB2312"/>
                <w:color w:val="000000"/>
                <w:kern w:val="0"/>
                <w:sz w:val="21"/>
                <w:szCs w:val="21"/>
              </w:rPr>
            </w:pPr>
          </w:p>
        </w:tc>
        <w:tc>
          <w:tcPr>
            <w:tcW w:w="668" w:type="dxa"/>
            <w:vMerge w:val="continue"/>
            <w:tcMar>
              <w:top w:w="15" w:type="dxa"/>
              <w:left w:w="51" w:type="dxa"/>
              <w:bottom w:w="15" w:type="dxa"/>
              <w:right w:w="51" w:type="dxa"/>
            </w:tcMar>
            <w:vAlign w:val="center"/>
          </w:tcPr>
          <w:p w14:paraId="52532EFD">
            <w:pPr>
              <w:widowControl/>
              <w:jc w:val="left"/>
              <w:rPr>
                <w:rFonts w:hint="eastAsia" w:ascii="仿宋_GB2312" w:hAnsi="仿宋_GB2312" w:eastAsia="仿宋_GB2312" w:cs="仿宋_GB2312"/>
                <w:color w:val="000000"/>
                <w:kern w:val="0"/>
                <w:sz w:val="21"/>
                <w:szCs w:val="21"/>
              </w:rPr>
            </w:pPr>
          </w:p>
        </w:tc>
        <w:tc>
          <w:tcPr>
            <w:tcW w:w="628" w:type="dxa"/>
            <w:vMerge w:val="continue"/>
            <w:tcMar>
              <w:top w:w="15" w:type="dxa"/>
              <w:left w:w="51" w:type="dxa"/>
              <w:bottom w:w="15" w:type="dxa"/>
              <w:right w:w="51" w:type="dxa"/>
            </w:tcMar>
            <w:vAlign w:val="center"/>
          </w:tcPr>
          <w:p w14:paraId="444D4E38">
            <w:pPr>
              <w:widowControl/>
              <w:jc w:val="left"/>
              <w:rPr>
                <w:rFonts w:hint="eastAsia" w:ascii="仿宋_GB2312" w:hAnsi="仿宋_GB2312" w:eastAsia="仿宋_GB2312" w:cs="仿宋_GB2312"/>
                <w:color w:val="000000"/>
                <w:kern w:val="0"/>
                <w:sz w:val="21"/>
                <w:szCs w:val="21"/>
              </w:rPr>
            </w:pPr>
          </w:p>
        </w:tc>
        <w:tc>
          <w:tcPr>
            <w:tcW w:w="2416" w:type="dxa"/>
            <w:vMerge w:val="continue"/>
            <w:tcMar>
              <w:top w:w="15" w:type="dxa"/>
              <w:left w:w="51" w:type="dxa"/>
              <w:bottom w:w="15" w:type="dxa"/>
              <w:right w:w="51" w:type="dxa"/>
            </w:tcMar>
            <w:vAlign w:val="center"/>
          </w:tcPr>
          <w:p w14:paraId="6A9075E1">
            <w:pPr>
              <w:widowControl/>
              <w:jc w:val="left"/>
              <w:rPr>
                <w:rFonts w:hint="eastAsia" w:ascii="仿宋_GB2312" w:hAnsi="仿宋_GB2312" w:eastAsia="仿宋_GB2312" w:cs="仿宋_GB2312"/>
                <w:color w:val="000000"/>
                <w:kern w:val="0"/>
                <w:sz w:val="21"/>
                <w:szCs w:val="21"/>
              </w:rPr>
            </w:pPr>
          </w:p>
        </w:tc>
      </w:tr>
      <w:tr w14:paraId="6901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080" w:hRule="atLeast"/>
          <w:jc w:val="center"/>
        </w:trPr>
        <w:tc>
          <w:tcPr>
            <w:tcW w:w="318" w:type="dxa"/>
            <w:tcMar>
              <w:top w:w="15" w:type="dxa"/>
              <w:left w:w="51" w:type="dxa"/>
              <w:bottom w:w="15" w:type="dxa"/>
              <w:right w:w="51" w:type="dxa"/>
            </w:tcMar>
            <w:vAlign w:val="center"/>
          </w:tcPr>
          <w:p w14:paraId="25429EE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759" w:type="dxa"/>
            <w:tcMar>
              <w:top w:w="15" w:type="dxa"/>
              <w:left w:w="51" w:type="dxa"/>
              <w:bottom w:w="15" w:type="dxa"/>
              <w:right w:w="51" w:type="dxa"/>
            </w:tcMar>
            <w:vAlign w:val="center"/>
          </w:tcPr>
          <w:p w14:paraId="382E256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013110000010000</w:t>
            </w:r>
          </w:p>
        </w:tc>
        <w:tc>
          <w:tcPr>
            <w:tcW w:w="1091" w:type="dxa"/>
            <w:tcMar>
              <w:top w:w="15" w:type="dxa"/>
              <w:left w:w="51" w:type="dxa"/>
              <w:bottom w:w="15" w:type="dxa"/>
              <w:right w:w="51" w:type="dxa"/>
            </w:tcMar>
            <w:vAlign w:val="center"/>
          </w:tcPr>
          <w:p w14:paraId="188FB76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血液透析费</w:t>
            </w:r>
          </w:p>
        </w:tc>
        <w:tc>
          <w:tcPr>
            <w:tcW w:w="1636" w:type="dxa"/>
            <w:tcMar>
              <w:top w:w="15" w:type="dxa"/>
              <w:left w:w="51" w:type="dxa"/>
              <w:bottom w:w="15" w:type="dxa"/>
              <w:right w:w="51" w:type="dxa"/>
            </w:tcMar>
            <w:vAlign w:val="center"/>
          </w:tcPr>
          <w:p w14:paraId="04B06E9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通过弥散和对流原理清除血液中过多水分和有害物质。</w:t>
            </w:r>
          </w:p>
        </w:tc>
        <w:tc>
          <w:tcPr>
            <w:tcW w:w="2719" w:type="dxa"/>
            <w:tcMar>
              <w:top w:w="15" w:type="dxa"/>
              <w:left w:w="51" w:type="dxa"/>
              <w:bottom w:w="15" w:type="dxa"/>
              <w:right w:w="51" w:type="dxa"/>
            </w:tcMar>
            <w:vAlign w:val="center"/>
          </w:tcPr>
          <w:p w14:paraId="664F18F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所定价格涵盖消毒、穿刺、安装设定、连接管路、监测、血液回输、加压止血、封管、处理用物等步骤所需的人力资源和基本物质资源消耗。</w:t>
            </w:r>
          </w:p>
        </w:tc>
        <w:tc>
          <w:tcPr>
            <w:tcW w:w="567" w:type="dxa"/>
            <w:tcMar>
              <w:top w:w="15" w:type="dxa"/>
              <w:left w:w="51" w:type="dxa"/>
              <w:bottom w:w="15" w:type="dxa"/>
              <w:right w:w="51" w:type="dxa"/>
            </w:tcMar>
            <w:vAlign w:val="center"/>
          </w:tcPr>
          <w:p w14:paraId="2432C04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7F46671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335</w:t>
            </w:r>
          </w:p>
        </w:tc>
        <w:tc>
          <w:tcPr>
            <w:tcW w:w="859" w:type="dxa"/>
            <w:tcMar>
              <w:top w:w="15" w:type="dxa"/>
              <w:left w:w="51" w:type="dxa"/>
              <w:bottom w:w="15" w:type="dxa"/>
              <w:right w:w="51" w:type="dxa"/>
            </w:tcMar>
            <w:vAlign w:val="center"/>
          </w:tcPr>
          <w:p w14:paraId="7CCB51A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327</w:t>
            </w:r>
          </w:p>
        </w:tc>
        <w:tc>
          <w:tcPr>
            <w:tcW w:w="859" w:type="dxa"/>
            <w:tcMar>
              <w:top w:w="15" w:type="dxa"/>
              <w:left w:w="51" w:type="dxa"/>
              <w:bottom w:w="15" w:type="dxa"/>
              <w:right w:w="51" w:type="dxa"/>
            </w:tcMar>
            <w:vAlign w:val="center"/>
          </w:tcPr>
          <w:p w14:paraId="3842DA5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327</w:t>
            </w:r>
          </w:p>
        </w:tc>
        <w:tc>
          <w:tcPr>
            <w:tcW w:w="668" w:type="dxa"/>
            <w:tcMar>
              <w:top w:w="15" w:type="dxa"/>
              <w:left w:w="51" w:type="dxa"/>
              <w:bottom w:w="15" w:type="dxa"/>
              <w:right w:w="51" w:type="dxa"/>
            </w:tcMar>
            <w:vAlign w:val="center"/>
          </w:tcPr>
          <w:p w14:paraId="72C9C86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318</w:t>
            </w:r>
          </w:p>
        </w:tc>
        <w:tc>
          <w:tcPr>
            <w:tcW w:w="628" w:type="dxa"/>
            <w:tcMar>
              <w:top w:w="15" w:type="dxa"/>
              <w:left w:w="51" w:type="dxa"/>
              <w:bottom w:w="15" w:type="dxa"/>
              <w:right w:w="51" w:type="dxa"/>
            </w:tcMar>
            <w:vAlign w:val="center"/>
          </w:tcPr>
          <w:p w14:paraId="2DEEBF2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318</w:t>
            </w:r>
          </w:p>
        </w:tc>
        <w:tc>
          <w:tcPr>
            <w:tcW w:w="2416" w:type="dxa"/>
            <w:tcMar>
              <w:top w:w="15" w:type="dxa"/>
              <w:left w:w="51" w:type="dxa"/>
              <w:bottom w:w="15" w:type="dxa"/>
              <w:right w:w="51" w:type="dxa"/>
            </w:tcMar>
            <w:vAlign w:val="center"/>
          </w:tcPr>
          <w:p w14:paraId="780A03C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本项目中的“监测”指：血温、血压、在线清除率、血容量监测，医院未完成全部四项监测事项的，需按实际每少一项监测减收20元。</w:t>
            </w:r>
          </w:p>
        </w:tc>
      </w:tr>
      <w:tr w14:paraId="25CB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080" w:hRule="atLeast"/>
          <w:jc w:val="center"/>
        </w:trPr>
        <w:tc>
          <w:tcPr>
            <w:tcW w:w="318" w:type="dxa"/>
            <w:tcMar>
              <w:top w:w="15" w:type="dxa"/>
              <w:left w:w="51" w:type="dxa"/>
              <w:bottom w:w="15" w:type="dxa"/>
              <w:right w:w="51" w:type="dxa"/>
            </w:tcMar>
            <w:vAlign w:val="center"/>
          </w:tcPr>
          <w:p w14:paraId="7285089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759" w:type="dxa"/>
            <w:tcMar>
              <w:top w:w="15" w:type="dxa"/>
              <w:left w:w="51" w:type="dxa"/>
              <w:bottom w:w="15" w:type="dxa"/>
              <w:right w:w="51" w:type="dxa"/>
            </w:tcMar>
            <w:vAlign w:val="center"/>
          </w:tcPr>
          <w:p w14:paraId="007F270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013110000020000</w:t>
            </w:r>
          </w:p>
        </w:tc>
        <w:tc>
          <w:tcPr>
            <w:tcW w:w="1091" w:type="dxa"/>
            <w:tcMar>
              <w:top w:w="15" w:type="dxa"/>
              <w:left w:w="51" w:type="dxa"/>
              <w:bottom w:w="15" w:type="dxa"/>
              <w:right w:w="51" w:type="dxa"/>
            </w:tcMar>
            <w:vAlign w:val="center"/>
          </w:tcPr>
          <w:p w14:paraId="07FB0BA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血液滤过费</w:t>
            </w:r>
          </w:p>
        </w:tc>
        <w:tc>
          <w:tcPr>
            <w:tcW w:w="1636" w:type="dxa"/>
            <w:tcMar>
              <w:top w:w="15" w:type="dxa"/>
              <w:left w:w="51" w:type="dxa"/>
              <w:bottom w:w="15" w:type="dxa"/>
              <w:right w:w="51" w:type="dxa"/>
            </w:tcMar>
            <w:vAlign w:val="center"/>
          </w:tcPr>
          <w:p w14:paraId="6308407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通过对流原理清除血液中过多水分和有害物质。</w:t>
            </w:r>
          </w:p>
        </w:tc>
        <w:tc>
          <w:tcPr>
            <w:tcW w:w="2719" w:type="dxa"/>
            <w:tcMar>
              <w:top w:w="15" w:type="dxa"/>
              <w:left w:w="51" w:type="dxa"/>
              <w:bottom w:w="15" w:type="dxa"/>
              <w:right w:w="51" w:type="dxa"/>
            </w:tcMar>
            <w:vAlign w:val="center"/>
          </w:tcPr>
          <w:p w14:paraId="736E4BC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所定价格涵盖消毒、穿刺、建立通路、抗凝处理、连接管路、补充置换液、清除毒素及水分、监测、封管、处理用物等步骤所需的人力资源和基本物质资源消耗。</w:t>
            </w:r>
          </w:p>
        </w:tc>
        <w:tc>
          <w:tcPr>
            <w:tcW w:w="567" w:type="dxa"/>
            <w:tcMar>
              <w:top w:w="15" w:type="dxa"/>
              <w:left w:w="51" w:type="dxa"/>
              <w:bottom w:w="15" w:type="dxa"/>
              <w:right w:w="51" w:type="dxa"/>
            </w:tcMar>
            <w:vAlign w:val="center"/>
          </w:tcPr>
          <w:p w14:paraId="326F7F6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0FF167A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399</w:t>
            </w:r>
          </w:p>
        </w:tc>
        <w:tc>
          <w:tcPr>
            <w:tcW w:w="859" w:type="dxa"/>
            <w:tcMar>
              <w:top w:w="15" w:type="dxa"/>
              <w:left w:w="51" w:type="dxa"/>
              <w:bottom w:w="15" w:type="dxa"/>
              <w:right w:w="51" w:type="dxa"/>
            </w:tcMar>
            <w:vAlign w:val="center"/>
          </w:tcPr>
          <w:p w14:paraId="19A228D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359</w:t>
            </w:r>
          </w:p>
        </w:tc>
        <w:tc>
          <w:tcPr>
            <w:tcW w:w="859" w:type="dxa"/>
            <w:tcMar>
              <w:top w:w="15" w:type="dxa"/>
              <w:left w:w="51" w:type="dxa"/>
              <w:bottom w:w="15" w:type="dxa"/>
              <w:right w:w="51" w:type="dxa"/>
            </w:tcMar>
            <w:vAlign w:val="center"/>
          </w:tcPr>
          <w:p w14:paraId="2EB73E4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359</w:t>
            </w:r>
          </w:p>
        </w:tc>
        <w:tc>
          <w:tcPr>
            <w:tcW w:w="668" w:type="dxa"/>
            <w:tcMar>
              <w:top w:w="15" w:type="dxa"/>
              <w:left w:w="51" w:type="dxa"/>
              <w:bottom w:w="15" w:type="dxa"/>
              <w:right w:w="51" w:type="dxa"/>
            </w:tcMar>
            <w:vAlign w:val="center"/>
          </w:tcPr>
          <w:p w14:paraId="4ADF828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357</w:t>
            </w:r>
          </w:p>
        </w:tc>
        <w:tc>
          <w:tcPr>
            <w:tcW w:w="628" w:type="dxa"/>
            <w:tcMar>
              <w:top w:w="15" w:type="dxa"/>
              <w:left w:w="51" w:type="dxa"/>
              <w:bottom w:w="15" w:type="dxa"/>
              <w:right w:w="51" w:type="dxa"/>
            </w:tcMar>
            <w:vAlign w:val="center"/>
          </w:tcPr>
          <w:p w14:paraId="644EE3B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357</w:t>
            </w:r>
          </w:p>
        </w:tc>
        <w:tc>
          <w:tcPr>
            <w:tcW w:w="2416" w:type="dxa"/>
            <w:tcMar>
              <w:top w:w="15" w:type="dxa"/>
              <w:left w:w="51" w:type="dxa"/>
              <w:bottom w:w="15" w:type="dxa"/>
              <w:right w:w="51" w:type="dxa"/>
            </w:tcMar>
            <w:vAlign w:val="center"/>
          </w:tcPr>
          <w:p w14:paraId="4FF181A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本项目中的“监测”指：血温、血压、在线清除率、血容量监测，医院未完成全部四项监测事项的，需按实际每少一项监测减收20元。</w:t>
            </w:r>
          </w:p>
        </w:tc>
      </w:tr>
      <w:tr w14:paraId="30B2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080" w:hRule="atLeast"/>
          <w:jc w:val="center"/>
        </w:trPr>
        <w:tc>
          <w:tcPr>
            <w:tcW w:w="318" w:type="dxa"/>
            <w:tcMar>
              <w:top w:w="15" w:type="dxa"/>
              <w:left w:w="51" w:type="dxa"/>
              <w:bottom w:w="15" w:type="dxa"/>
              <w:right w:w="51" w:type="dxa"/>
            </w:tcMar>
            <w:vAlign w:val="center"/>
          </w:tcPr>
          <w:p w14:paraId="445D9168">
            <w:pPr>
              <w:widowControl/>
              <w:jc w:val="center"/>
              <w:rPr>
                <w:rFonts w:hint="eastAsia" w:ascii="仿宋_GB2312" w:hAnsi="仿宋_GB2312" w:eastAsia="仿宋_GB2312" w:cs="仿宋_GB2312"/>
                <w:color w:val="000000"/>
                <w:kern w:val="0"/>
                <w:sz w:val="21"/>
                <w:szCs w:val="21"/>
              </w:rPr>
            </w:pPr>
            <w:r>
              <w:rPr>
                <w:sz w:val="21"/>
              </w:rPr>
              <w:pict>
                <v:shape id="_x0000_s1030" o:spid="_x0000_s1030" o:spt="202" type="#_x0000_t202" style="position:absolute;left:0pt;margin-left:-30.2pt;margin-top:100.1pt;height:60pt;width:36pt;z-index:251660288;mso-width-relative:page;mso-height-relative:page;" filled="f" stroked="f" coordsize="21600,21600">
                  <v:path/>
                  <v:fill on="f" focussize="0,0"/>
                  <v:stroke on="f" joinstyle="miter"/>
                  <v:imagedata o:title=""/>
                  <o:lock v:ext="edit" aspectratio="f"/>
                  <v:textbox style="layout-flow:vertical-ideographic;">
                    <w:txbxContent>
                      <w:p w14:paraId="24BEAD47">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3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3</w:t>
            </w:r>
          </w:p>
        </w:tc>
        <w:tc>
          <w:tcPr>
            <w:tcW w:w="1759" w:type="dxa"/>
            <w:tcMar>
              <w:top w:w="15" w:type="dxa"/>
              <w:left w:w="51" w:type="dxa"/>
              <w:bottom w:w="15" w:type="dxa"/>
              <w:right w:w="51" w:type="dxa"/>
            </w:tcMar>
            <w:vAlign w:val="center"/>
          </w:tcPr>
          <w:p w14:paraId="781646F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013110000030000</w:t>
            </w:r>
          </w:p>
        </w:tc>
        <w:tc>
          <w:tcPr>
            <w:tcW w:w="1091" w:type="dxa"/>
            <w:tcMar>
              <w:top w:w="15" w:type="dxa"/>
              <w:left w:w="51" w:type="dxa"/>
              <w:bottom w:w="15" w:type="dxa"/>
              <w:right w:w="51" w:type="dxa"/>
            </w:tcMar>
            <w:vAlign w:val="center"/>
          </w:tcPr>
          <w:p w14:paraId="29CB73D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血液透析滤过费</w:t>
            </w:r>
          </w:p>
        </w:tc>
        <w:tc>
          <w:tcPr>
            <w:tcW w:w="1636" w:type="dxa"/>
            <w:tcMar>
              <w:top w:w="15" w:type="dxa"/>
              <w:left w:w="51" w:type="dxa"/>
              <w:bottom w:w="15" w:type="dxa"/>
              <w:right w:w="51" w:type="dxa"/>
            </w:tcMar>
            <w:vAlign w:val="center"/>
          </w:tcPr>
          <w:p w14:paraId="2F405E1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通过同时进行血液透析和血液滤过清除血液中过多水分和有害物质。</w:t>
            </w:r>
          </w:p>
        </w:tc>
        <w:tc>
          <w:tcPr>
            <w:tcW w:w="2719" w:type="dxa"/>
            <w:tcMar>
              <w:top w:w="15" w:type="dxa"/>
              <w:left w:w="51" w:type="dxa"/>
              <w:bottom w:w="15" w:type="dxa"/>
              <w:right w:w="51" w:type="dxa"/>
            </w:tcMar>
            <w:vAlign w:val="center"/>
          </w:tcPr>
          <w:p w14:paraId="6DCC01A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所定价格涵盖消毒、穿刺、建立通路、连接管路、参数设置、清除毒素及水分滤过、监测、封管、处理用物等步骤所需的人力资源和基本物质资源消耗。</w:t>
            </w:r>
          </w:p>
        </w:tc>
        <w:tc>
          <w:tcPr>
            <w:tcW w:w="567" w:type="dxa"/>
            <w:tcMar>
              <w:top w:w="15" w:type="dxa"/>
              <w:left w:w="51" w:type="dxa"/>
              <w:bottom w:w="15" w:type="dxa"/>
              <w:right w:w="51" w:type="dxa"/>
            </w:tcMar>
            <w:vAlign w:val="center"/>
          </w:tcPr>
          <w:p w14:paraId="6678AEE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4801038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557</w:t>
            </w:r>
          </w:p>
        </w:tc>
        <w:tc>
          <w:tcPr>
            <w:tcW w:w="859" w:type="dxa"/>
            <w:tcMar>
              <w:top w:w="15" w:type="dxa"/>
              <w:left w:w="51" w:type="dxa"/>
              <w:bottom w:w="15" w:type="dxa"/>
              <w:right w:w="51" w:type="dxa"/>
            </w:tcMar>
            <w:vAlign w:val="center"/>
          </w:tcPr>
          <w:p w14:paraId="63DD737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548</w:t>
            </w:r>
          </w:p>
        </w:tc>
        <w:tc>
          <w:tcPr>
            <w:tcW w:w="859" w:type="dxa"/>
            <w:tcMar>
              <w:top w:w="15" w:type="dxa"/>
              <w:left w:w="51" w:type="dxa"/>
              <w:bottom w:w="15" w:type="dxa"/>
              <w:right w:w="51" w:type="dxa"/>
            </w:tcMar>
            <w:vAlign w:val="center"/>
          </w:tcPr>
          <w:p w14:paraId="0F5EC3B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548</w:t>
            </w:r>
          </w:p>
        </w:tc>
        <w:tc>
          <w:tcPr>
            <w:tcW w:w="668" w:type="dxa"/>
            <w:tcMar>
              <w:top w:w="15" w:type="dxa"/>
              <w:left w:w="51" w:type="dxa"/>
              <w:bottom w:w="15" w:type="dxa"/>
              <w:right w:w="51" w:type="dxa"/>
            </w:tcMar>
            <w:vAlign w:val="center"/>
          </w:tcPr>
          <w:p w14:paraId="5244A7B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540</w:t>
            </w:r>
          </w:p>
        </w:tc>
        <w:tc>
          <w:tcPr>
            <w:tcW w:w="628" w:type="dxa"/>
            <w:tcMar>
              <w:top w:w="15" w:type="dxa"/>
              <w:left w:w="51" w:type="dxa"/>
              <w:bottom w:w="15" w:type="dxa"/>
              <w:right w:w="51" w:type="dxa"/>
            </w:tcMar>
            <w:vAlign w:val="center"/>
          </w:tcPr>
          <w:p w14:paraId="34D7A95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540</w:t>
            </w:r>
          </w:p>
        </w:tc>
        <w:tc>
          <w:tcPr>
            <w:tcW w:w="2416" w:type="dxa"/>
            <w:tcMar>
              <w:top w:w="15" w:type="dxa"/>
              <w:left w:w="51" w:type="dxa"/>
              <w:bottom w:w="15" w:type="dxa"/>
              <w:right w:w="51" w:type="dxa"/>
            </w:tcMar>
            <w:vAlign w:val="center"/>
          </w:tcPr>
          <w:p w14:paraId="57971D7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本项目中的“监测”指：血温、血压、在线清除率、血容量监测，医院未完成全部四项监测事项的，需按实际每少一项监测减收20元。</w:t>
            </w:r>
            <w:r>
              <w:rPr>
                <w:sz w:val="21"/>
              </w:rPr>
              <w:pict>
                <v:rect id="_x0000_s1064" o:spid="_x0000_s1064" o:spt="1" style="position:absolute;left:0pt;margin-left:11.85pt;margin-top:136pt;height:37.5pt;width:102.7pt;z-index:251681792;mso-width-relative:page;mso-height-relative:page;" fillcolor="#FFFFFF" filled="t" stroked="t" coordsize="21600,21600">
                  <v:path/>
                  <v:fill on="t" color2="#FFFFFF" focussize="0,0"/>
                  <v:stroke color="#FFFFFF"/>
                  <v:imagedata o:title=""/>
                  <o:lock v:ext="edit" aspectratio="f"/>
                </v:rect>
              </w:pict>
            </w:r>
          </w:p>
        </w:tc>
      </w:tr>
      <w:tr w14:paraId="5C8E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90" w:hRule="atLeast"/>
          <w:jc w:val="center"/>
        </w:trPr>
        <w:tc>
          <w:tcPr>
            <w:tcW w:w="318" w:type="dxa"/>
            <w:tcMar>
              <w:top w:w="15" w:type="dxa"/>
              <w:left w:w="51" w:type="dxa"/>
              <w:bottom w:w="15" w:type="dxa"/>
              <w:right w:w="51" w:type="dxa"/>
            </w:tcMar>
            <w:vAlign w:val="center"/>
          </w:tcPr>
          <w:p w14:paraId="7DD01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rPr>
            </w:pPr>
          </w:p>
          <w:p w14:paraId="45D3D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rPr>
            </w:pPr>
          </w:p>
          <w:p w14:paraId="5663B2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rPr>
            </w:pPr>
          </w:p>
          <w:p w14:paraId="54F82FA0">
            <w:pPr>
              <w:widowControl/>
              <w:jc w:val="center"/>
              <w:rPr>
                <w:rFonts w:hint="eastAsia" w:ascii="仿宋_GB2312" w:hAnsi="仿宋_GB2312" w:eastAsia="仿宋_GB2312" w:cs="仿宋_GB2312"/>
                <w:color w:val="000000"/>
                <w:kern w:val="0"/>
                <w:sz w:val="21"/>
                <w:szCs w:val="21"/>
              </w:rPr>
            </w:pPr>
            <w:r>
              <w:rPr>
                <w:sz w:val="21"/>
              </w:rPr>
              <w:pict>
                <v:shape id="_x0000_s1065" o:spid="_x0000_s1065" o:spt="202" type="#_x0000_t202" style="position:absolute;left:0pt;margin-left:-30.2pt;margin-top:-129.1pt;height:60pt;width:36pt;z-index:251682816;mso-width-relative:page;mso-height-relative:page;" filled="f" stroked="f" coordsize="21600,21600">
                  <v:path/>
                  <v:fill on="f" focussize="0,0"/>
                  <v:stroke on="f" joinstyle="miter"/>
                  <v:imagedata o:title=""/>
                  <o:lock v:ext="edit" aspectratio="f"/>
                  <v:textbox style="layout-flow:vertical-ideographic;">
                    <w:txbxContent>
                      <w:p w14:paraId="0FB66B4B">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4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4</w:t>
            </w:r>
          </w:p>
        </w:tc>
        <w:tc>
          <w:tcPr>
            <w:tcW w:w="1759" w:type="dxa"/>
            <w:tcMar>
              <w:top w:w="15" w:type="dxa"/>
              <w:left w:w="51" w:type="dxa"/>
              <w:bottom w:w="15" w:type="dxa"/>
              <w:right w:w="51" w:type="dxa"/>
            </w:tcMar>
            <w:vAlign w:val="center"/>
          </w:tcPr>
          <w:p w14:paraId="7A34003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013110000040000</w:t>
            </w:r>
          </w:p>
        </w:tc>
        <w:tc>
          <w:tcPr>
            <w:tcW w:w="1091" w:type="dxa"/>
            <w:tcMar>
              <w:top w:w="15" w:type="dxa"/>
              <w:left w:w="51" w:type="dxa"/>
              <w:bottom w:w="15" w:type="dxa"/>
              <w:right w:w="51" w:type="dxa"/>
            </w:tcMar>
            <w:vAlign w:val="center"/>
          </w:tcPr>
          <w:p w14:paraId="5A4F308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血液灌流费</w:t>
            </w:r>
          </w:p>
        </w:tc>
        <w:tc>
          <w:tcPr>
            <w:tcW w:w="1636" w:type="dxa"/>
            <w:tcMar>
              <w:top w:w="15" w:type="dxa"/>
              <w:left w:w="51" w:type="dxa"/>
              <w:bottom w:w="15" w:type="dxa"/>
              <w:right w:w="51" w:type="dxa"/>
            </w:tcMar>
            <w:vAlign w:val="center"/>
          </w:tcPr>
          <w:p w14:paraId="47994A5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通过吸附原理直接结合血液中的中大分子及蛋白结合毒素。</w:t>
            </w:r>
          </w:p>
        </w:tc>
        <w:tc>
          <w:tcPr>
            <w:tcW w:w="2719" w:type="dxa"/>
            <w:tcMar>
              <w:top w:w="15" w:type="dxa"/>
              <w:left w:w="51" w:type="dxa"/>
              <w:bottom w:w="15" w:type="dxa"/>
              <w:right w:w="51" w:type="dxa"/>
            </w:tcMar>
            <w:vAlign w:val="center"/>
          </w:tcPr>
          <w:p w14:paraId="2FC32C2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所定价格涵盖消毒、穿刺、建立通路、连接管路、参数设置、血液灌流、回输、封管、处理用物等步骤所需的人力资源和基本物质资源消耗。</w:t>
            </w:r>
          </w:p>
        </w:tc>
        <w:tc>
          <w:tcPr>
            <w:tcW w:w="567" w:type="dxa"/>
            <w:tcMar>
              <w:top w:w="15" w:type="dxa"/>
              <w:left w:w="51" w:type="dxa"/>
              <w:bottom w:w="15" w:type="dxa"/>
              <w:right w:w="51" w:type="dxa"/>
            </w:tcMar>
            <w:vAlign w:val="center"/>
          </w:tcPr>
          <w:p w14:paraId="1BD8CEF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3A00D93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473</w:t>
            </w:r>
          </w:p>
        </w:tc>
        <w:tc>
          <w:tcPr>
            <w:tcW w:w="859" w:type="dxa"/>
            <w:tcMar>
              <w:top w:w="15" w:type="dxa"/>
              <w:left w:w="51" w:type="dxa"/>
              <w:bottom w:w="15" w:type="dxa"/>
              <w:right w:w="51" w:type="dxa"/>
            </w:tcMar>
            <w:vAlign w:val="center"/>
          </w:tcPr>
          <w:p w14:paraId="3FC1936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461</w:t>
            </w:r>
          </w:p>
        </w:tc>
        <w:tc>
          <w:tcPr>
            <w:tcW w:w="859" w:type="dxa"/>
            <w:tcMar>
              <w:top w:w="15" w:type="dxa"/>
              <w:left w:w="51" w:type="dxa"/>
              <w:bottom w:w="15" w:type="dxa"/>
              <w:right w:w="51" w:type="dxa"/>
            </w:tcMar>
            <w:vAlign w:val="center"/>
          </w:tcPr>
          <w:p w14:paraId="0CB1550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461</w:t>
            </w:r>
          </w:p>
        </w:tc>
        <w:tc>
          <w:tcPr>
            <w:tcW w:w="668" w:type="dxa"/>
            <w:tcMar>
              <w:top w:w="15" w:type="dxa"/>
              <w:left w:w="51" w:type="dxa"/>
              <w:bottom w:w="15" w:type="dxa"/>
              <w:right w:w="51" w:type="dxa"/>
            </w:tcMar>
            <w:vAlign w:val="center"/>
          </w:tcPr>
          <w:p w14:paraId="3E10175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459</w:t>
            </w:r>
          </w:p>
        </w:tc>
        <w:tc>
          <w:tcPr>
            <w:tcW w:w="628" w:type="dxa"/>
            <w:tcMar>
              <w:top w:w="15" w:type="dxa"/>
              <w:left w:w="51" w:type="dxa"/>
              <w:bottom w:w="15" w:type="dxa"/>
              <w:right w:w="51" w:type="dxa"/>
            </w:tcMar>
            <w:vAlign w:val="center"/>
          </w:tcPr>
          <w:p w14:paraId="0871848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459</w:t>
            </w:r>
          </w:p>
        </w:tc>
        <w:tc>
          <w:tcPr>
            <w:tcW w:w="2416" w:type="dxa"/>
            <w:tcMar>
              <w:top w:w="15" w:type="dxa"/>
              <w:left w:w="51" w:type="dxa"/>
              <w:bottom w:w="15" w:type="dxa"/>
              <w:right w:w="51" w:type="dxa"/>
            </w:tcMar>
            <w:vAlign w:val="center"/>
          </w:tcPr>
          <w:p w14:paraId="4C494BDC">
            <w:pPr>
              <w:widowControl/>
              <w:jc w:val="left"/>
              <w:rPr>
                <w:rFonts w:hint="eastAsia" w:ascii="仿宋_GB2312" w:hAnsi="仿宋_GB2312" w:eastAsia="仿宋_GB2312" w:cs="仿宋_GB2312"/>
                <w:color w:val="000000"/>
                <w:kern w:val="0"/>
                <w:sz w:val="21"/>
                <w:szCs w:val="21"/>
              </w:rPr>
            </w:pPr>
          </w:p>
        </w:tc>
      </w:tr>
      <w:tr w14:paraId="0E51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056" w:hRule="atLeast"/>
          <w:jc w:val="center"/>
        </w:trPr>
        <w:tc>
          <w:tcPr>
            <w:tcW w:w="318" w:type="dxa"/>
            <w:tcMar>
              <w:top w:w="15" w:type="dxa"/>
              <w:left w:w="51" w:type="dxa"/>
              <w:bottom w:w="15" w:type="dxa"/>
              <w:right w:w="51" w:type="dxa"/>
            </w:tcMar>
            <w:vAlign w:val="center"/>
          </w:tcPr>
          <w:p w14:paraId="59811EC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759" w:type="dxa"/>
            <w:tcMar>
              <w:top w:w="15" w:type="dxa"/>
              <w:left w:w="51" w:type="dxa"/>
              <w:bottom w:w="15" w:type="dxa"/>
              <w:right w:w="51" w:type="dxa"/>
            </w:tcMar>
            <w:vAlign w:val="center"/>
          </w:tcPr>
          <w:p w14:paraId="744EA2A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013110000050000</w:t>
            </w:r>
          </w:p>
        </w:tc>
        <w:tc>
          <w:tcPr>
            <w:tcW w:w="1091" w:type="dxa"/>
            <w:tcMar>
              <w:top w:w="15" w:type="dxa"/>
              <w:left w:w="51" w:type="dxa"/>
              <w:bottom w:w="15" w:type="dxa"/>
              <w:right w:w="51" w:type="dxa"/>
            </w:tcMar>
            <w:vAlign w:val="center"/>
          </w:tcPr>
          <w:p w14:paraId="0674784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血液透析灌流费</w:t>
            </w:r>
          </w:p>
        </w:tc>
        <w:tc>
          <w:tcPr>
            <w:tcW w:w="1636" w:type="dxa"/>
            <w:tcMar>
              <w:top w:w="15" w:type="dxa"/>
              <w:left w:w="51" w:type="dxa"/>
              <w:bottom w:w="15" w:type="dxa"/>
              <w:right w:w="51" w:type="dxa"/>
            </w:tcMar>
            <w:vAlign w:val="center"/>
          </w:tcPr>
          <w:p w14:paraId="5AB8793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通过同时进行血液透析和血液灌流清除血液中过多水分和有害物质。</w:t>
            </w:r>
          </w:p>
        </w:tc>
        <w:tc>
          <w:tcPr>
            <w:tcW w:w="2719" w:type="dxa"/>
            <w:tcMar>
              <w:top w:w="15" w:type="dxa"/>
              <w:left w:w="51" w:type="dxa"/>
              <w:bottom w:w="15" w:type="dxa"/>
              <w:right w:w="51" w:type="dxa"/>
            </w:tcMar>
            <w:vAlign w:val="center"/>
          </w:tcPr>
          <w:p w14:paraId="1FE8F6B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所定价格涵盖消毒、穿刺、建立通路、连接管路、参数设置、透析灌流、监测、封管、处理用物等步骤所需的人力资源和基本物质资源消耗。</w:t>
            </w:r>
          </w:p>
        </w:tc>
        <w:tc>
          <w:tcPr>
            <w:tcW w:w="567" w:type="dxa"/>
            <w:tcMar>
              <w:top w:w="15" w:type="dxa"/>
              <w:left w:w="51" w:type="dxa"/>
              <w:bottom w:w="15" w:type="dxa"/>
              <w:right w:w="51" w:type="dxa"/>
            </w:tcMar>
            <w:vAlign w:val="center"/>
          </w:tcPr>
          <w:p w14:paraId="289691D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52BA965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817</w:t>
            </w:r>
          </w:p>
        </w:tc>
        <w:tc>
          <w:tcPr>
            <w:tcW w:w="859" w:type="dxa"/>
            <w:tcMar>
              <w:top w:w="15" w:type="dxa"/>
              <w:left w:w="51" w:type="dxa"/>
              <w:bottom w:w="15" w:type="dxa"/>
              <w:right w:w="51" w:type="dxa"/>
            </w:tcMar>
            <w:vAlign w:val="center"/>
          </w:tcPr>
          <w:p w14:paraId="71F1AD7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735</w:t>
            </w:r>
          </w:p>
        </w:tc>
        <w:tc>
          <w:tcPr>
            <w:tcW w:w="859" w:type="dxa"/>
            <w:tcMar>
              <w:top w:w="15" w:type="dxa"/>
              <w:left w:w="51" w:type="dxa"/>
              <w:bottom w:w="15" w:type="dxa"/>
              <w:right w:w="51" w:type="dxa"/>
            </w:tcMar>
            <w:vAlign w:val="center"/>
          </w:tcPr>
          <w:p w14:paraId="4DE80EA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735</w:t>
            </w:r>
          </w:p>
        </w:tc>
        <w:tc>
          <w:tcPr>
            <w:tcW w:w="668" w:type="dxa"/>
            <w:tcMar>
              <w:top w:w="15" w:type="dxa"/>
              <w:left w:w="51" w:type="dxa"/>
              <w:bottom w:w="15" w:type="dxa"/>
              <w:right w:w="51" w:type="dxa"/>
            </w:tcMar>
            <w:vAlign w:val="center"/>
          </w:tcPr>
          <w:p w14:paraId="4A4BAD2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654</w:t>
            </w:r>
          </w:p>
        </w:tc>
        <w:tc>
          <w:tcPr>
            <w:tcW w:w="628" w:type="dxa"/>
            <w:tcMar>
              <w:top w:w="15" w:type="dxa"/>
              <w:left w:w="51" w:type="dxa"/>
              <w:bottom w:w="15" w:type="dxa"/>
              <w:right w:w="51" w:type="dxa"/>
            </w:tcMar>
            <w:vAlign w:val="center"/>
          </w:tcPr>
          <w:p w14:paraId="40DCFDB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654</w:t>
            </w:r>
          </w:p>
        </w:tc>
        <w:tc>
          <w:tcPr>
            <w:tcW w:w="2416" w:type="dxa"/>
            <w:tcMar>
              <w:top w:w="15" w:type="dxa"/>
              <w:left w:w="51" w:type="dxa"/>
              <w:bottom w:w="15" w:type="dxa"/>
              <w:right w:w="51" w:type="dxa"/>
            </w:tcMar>
            <w:vAlign w:val="center"/>
          </w:tcPr>
          <w:p w14:paraId="6ABA53E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本项目中的“监测”指：血温、血压、在线清除率、血容量监测，医院未完成全部四项监测事项的，需按实际每少一项监测减收20元。</w:t>
            </w:r>
          </w:p>
        </w:tc>
      </w:tr>
      <w:tr w14:paraId="4052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744" w:hRule="atLeast"/>
          <w:jc w:val="center"/>
        </w:trPr>
        <w:tc>
          <w:tcPr>
            <w:tcW w:w="318" w:type="dxa"/>
            <w:vMerge w:val="restart"/>
            <w:tcMar>
              <w:top w:w="15" w:type="dxa"/>
              <w:left w:w="51" w:type="dxa"/>
              <w:bottom w:w="15" w:type="dxa"/>
              <w:right w:w="51" w:type="dxa"/>
            </w:tcMar>
            <w:vAlign w:val="center"/>
          </w:tcPr>
          <w:p w14:paraId="74282667">
            <w:pPr>
              <w:widowControl/>
              <w:jc w:val="center"/>
              <w:rPr>
                <w:rFonts w:hint="eastAsia" w:ascii="仿宋_GB2312" w:hAnsi="仿宋_GB2312" w:eastAsia="仿宋_GB2312" w:cs="仿宋_GB2312"/>
                <w:color w:val="000000"/>
                <w:kern w:val="0"/>
                <w:sz w:val="21"/>
                <w:szCs w:val="21"/>
              </w:rPr>
            </w:pPr>
          </w:p>
          <w:p w14:paraId="0CB94032">
            <w:pPr>
              <w:widowControl/>
              <w:jc w:val="center"/>
              <w:rPr>
                <w:rFonts w:hint="eastAsia" w:ascii="仿宋_GB2312" w:hAnsi="仿宋_GB2312" w:eastAsia="仿宋_GB2312" w:cs="仿宋_GB2312"/>
                <w:color w:val="000000"/>
                <w:kern w:val="0"/>
                <w:sz w:val="21"/>
                <w:szCs w:val="21"/>
              </w:rPr>
            </w:pPr>
          </w:p>
          <w:p w14:paraId="0766A743">
            <w:pPr>
              <w:widowControl/>
              <w:jc w:val="center"/>
              <w:rPr>
                <w:rFonts w:hint="eastAsia" w:ascii="仿宋_GB2312" w:hAnsi="仿宋_GB2312" w:eastAsia="仿宋_GB2312" w:cs="仿宋_GB2312"/>
                <w:color w:val="000000"/>
                <w:kern w:val="0"/>
                <w:sz w:val="21"/>
                <w:szCs w:val="21"/>
              </w:rPr>
            </w:pPr>
          </w:p>
          <w:p w14:paraId="15249342">
            <w:pPr>
              <w:widowControl/>
              <w:jc w:val="center"/>
              <w:rPr>
                <w:rFonts w:hint="eastAsia" w:ascii="仿宋_GB2312" w:hAnsi="仿宋_GB2312" w:eastAsia="仿宋_GB2312" w:cs="仿宋_GB2312"/>
                <w:color w:val="000000"/>
                <w:kern w:val="0"/>
                <w:sz w:val="21"/>
                <w:szCs w:val="21"/>
              </w:rPr>
            </w:pPr>
          </w:p>
          <w:p w14:paraId="0CC1486B">
            <w:pPr>
              <w:widowControl/>
              <w:jc w:val="center"/>
              <w:rPr>
                <w:rFonts w:hint="eastAsia" w:ascii="仿宋_GB2312" w:hAnsi="仿宋_GB2312" w:eastAsia="仿宋_GB2312" w:cs="仿宋_GB2312"/>
                <w:color w:val="000000"/>
                <w:kern w:val="0"/>
                <w:sz w:val="21"/>
                <w:szCs w:val="21"/>
              </w:rPr>
            </w:pPr>
            <w:r>
              <w:rPr>
                <w:sz w:val="21"/>
              </w:rPr>
              <w:pict>
                <v:rect id="_x0000_s1066" o:spid="_x0000_s1066" o:spt="1" style="position:absolute;left:0pt;margin-left:-6.8pt;margin-top:127.05pt;height:42.5pt;width:85pt;z-index:251683840;mso-width-relative:page;mso-height-relative:page;" fillcolor="#FFFFFF" filled="t" stroked="t" coordsize="21600,21600">
                  <v:path/>
                  <v:fill on="t" color2="#FFFFFF" focussize="0,0"/>
                  <v:stroke color="#FFFFFF"/>
                  <v:imagedata o:title=""/>
                  <o:lock v:ext="edit" aspectratio="f"/>
                </v:rect>
              </w:pict>
            </w:r>
            <w:r>
              <w:rPr>
                <w:rFonts w:hint="eastAsia" w:ascii="仿宋_GB2312" w:hAnsi="仿宋_GB2312" w:eastAsia="仿宋_GB2312" w:cs="仿宋_GB2312"/>
                <w:color w:val="000000"/>
                <w:kern w:val="0"/>
                <w:sz w:val="21"/>
                <w:szCs w:val="21"/>
              </w:rPr>
              <w:t>6</w:t>
            </w:r>
          </w:p>
        </w:tc>
        <w:tc>
          <w:tcPr>
            <w:tcW w:w="1759" w:type="dxa"/>
            <w:tcMar>
              <w:top w:w="15" w:type="dxa"/>
              <w:left w:w="51" w:type="dxa"/>
              <w:bottom w:w="15" w:type="dxa"/>
              <w:right w:w="51" w:type="dxa"/>
            </w:tcMar>
            <w:vAlign w:val="center"/>
          </w:tcPr>
          <w:p w14:paraId="014681F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013110000060000</w:t>
            </w:r>
          </w:p>
        </w:tc>
        <w:tc>
          <w:tcPr>
            <w:tcW w:w="1091" w:type="dxa"/>
            <w:tcMar>
              <w:top w:w="15" w:type="dxa"/>
              <w:left w:w="51" w:type="dxa"/>
              <w:bottom w:w="15" w:type="dxa"/>
              <w:right w:w="51" w:type="dxa"/>
            </w:tcMar>
            <w:vAlign w:val="center"/>
          </w:tcPr>
          <w:p w14:paraId="3C3983D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血浆置换费</w:t>
            </w:r>
          </w:p>
        </w:tc>
        <w:tc>
          <w:tcPr>
            <w:tcW w:w="1636" w:type="dxa"/>
            <w:tcMar>
              <w:top w:w="15" w:type="dxa"/>
              <w:left w:w="51" w:type="dxa"/>
              <w:bottom w:w="15" w:type="dxa"/>
              <w:right w:w="51" w:type="dxa"/>
            </w:tcMar>
            <w:vAlign w:val="center"/>
          </w:tcPr>
          <w:p w14:paraId="0CB11E2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分离血浆、用置换液置换含有有害物质的血浆。</w:t>
            </w:r>
          </w:p>
        </w:tc>
        <w:tc>
          <w:tcPr>
            <w:tcW w:w="2719" w:type="dxa"/>
            <w:tcMar>
              <w:top w:w="15" w:type="dxa"/>
              <w:left w:w="51" w:type="dxa"/>
              <w:bottom w:w="15" w:type="dxa"/>
              <w:right w:w="51" w:type="dxa"/>
            </w:tcMar>
            <w:vAlign w:val="center"/>
          </w:tcPr>
          <w:p w14:paraId="32E4183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所定价格涵盖消毒、穿刺、连接管路、血浆分离置换、回输、去除装置、处理用物等步骤所需的人力资源和基本物质资源消耗。</w:t>
            </w:r>
          </w:p>
        </w:tc>
        <w:tc>
          <w:tcPr>
            <w:tcW w:w="567" w:type="dxa"/>
            <w:tcMar>
              <w:top w:w="15" w:type="dxa"/>
              <w:left w:w="51" w:type="dxa"/>
              <w:bottom w:w="15" w:type="dxa"/>
              <w:right w:w="51" w:type="dxa"/>
            </w:tcMar>
            <w:vAlign w:val="center"/>
          </w:tcPr>
          <w:p w14:paraId="3D4BD1D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48AF9ED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1470</w:t>
            </w:r>
          </w:p>
        </w:tc>
        <w:tc>
          <w:tcPr>
            <w:tcW w:w="859" w:type="dxa"/>
            <w:tcMar>
              <w:top w:w="15" w:type="dxa"/>
              <w:left w:w="51" w:type="dxa"/>
              <w:bottom w:w="15" w:type="dxa"/>
              <w:right w:w="51" w:type="dxa"/>
            </w:tcMar>
            <w:vAlign w:val="center"/>
          </w:tcPr>
          <w:p w14:paraId="61F95C4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1323</w:t>
            </w:r>
          </w:p>
        </w:tc>
        <w:tc>
          <w:tcPr>
            <w:tcW w:w="859" w:type="dxa"/>
            <w:tcMar>
              <w:top w:w="15" w:type="dxa"/>
              <w:left w:w="51" w:type="dxa"/>
              <w:bottom w:w="15" w:type="dxa"/>
              <w:right w:w="51" w:type="dxa"/>
            </w:tcMar>
            <w:vAlign w:val="center"/>
          </w:tcPr>
          <w:p w14:paraId="67B132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1323</w:t>
            </w:r>
          </w:p>
        </w:tc>
        <w:tc>
          <w:tcPr>
            <w:tcW w:w="668" w:type="dxa"/>
            <w:tcMar>
              <w:top w:w="15" w:type="dxa"/>
              <w:left w:w="51" w:type="dxa"/>
              <w:bottom w:w="15" w:type="dxa"/>
              <w:right w:w="51" w:type="dxa"/>
            </w:tcMar>
            <w:vAlign w:val="center"/>
          </w:tcPr>
          <w:p w14:paraId="1B27E8F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1176</w:t>
            </w:r>
          </w:p>
        </w:tc>
        <w:tc>
          <w:tcPr>
            <w:tcW w:w="628" w:type="dxa"/>
            <w:tcMar>
              <w:top w:w="15" w:type="dxa"/>
              <w:left w:w="51" w:type="dxa"/>
              <w:bottom w:w="15" w:type="dxa"/>
              <w:right w:w="51" w:type="dxa"/>
            </w:tcMar>
            <w:vAlign w:val="center"/>
          </w:tcPr>
          <w:p w14:paraId="6DC8B9A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1176</w:t>
            </w:r>
          </w:p>
        </w:tc>
        <w:tc>
          <w:tcPr>
            <w:tcW w:w="2416" w:type="dxa"/>
            <w:tcMar>
              <w:top w:w="15" w:type="dxa"/>
              <w:left w:w="51" w:type="dxa"/>
              <w:bottom w:w="15" w:type="dxa"/>
              <w:right w:w="51" w:type="dxa"/>
            </w:tcMar>
            <w:vAlign w:val="center"/>
          </w:tcPr>
          <w:p w14:paraId="508B5BBB">
            <w:pPr>
              <w:widowControl/>
              <w:jc w:val="left"/>
              <w:rPr>
                <w:rFonts w:hint="eastAsia" w:ascii="仿宋_GB2312" w:hAnsi="仿宋_GB2312" w:eastAsia="仿宋_GB2312" w:cs="仿宋_GB2312"/>
                <w:color w:val="000000"/>
                <w:kern w:val="0"/>
                <w:sz w:val="21"/>
                <w:szCs w:val="21"/>
              </w:rPr>
            </w:pPr>
          </w:p>
        </w:tc>
      </w:tr>
      <w:tr w14:paraId="54B4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933" w:hRule="atLeast"/>
          <w:jc w:val="center"/>
        </w:trPr>
        <w:tc>
          <w:tcPr>
            <w:tcW w:w="318" w:type="dxa"/>
            <w:vMerge w:val="continue"/>
            <w:tcMar>
              <w:top w:w="15" w:type="dxa"/>
              <w:left w:w="51" w:type="dxa"/>
              <w:bottom w:w="15" w:type="dxa"/>
              <w:right w:w="51" w:type="dxa"/>
            </w:tcMar>
            <w:vAlign w:val="center"/>
          </w:tcPr>
          <w:p w14:paraId="0104C740">
            <w:pPr>
              <w:widowControl/>
              <w:jc w:val="left"/>
              <w:rPr>
                <w:rFonts w:hint="eastAsia" w:ascii="仿宋_GB2312" w:hAnsi="仿宋_GB2312" w:eastAsia="仿宋_GB2312" w:cs="仿宋_GB2312"/>
                <w:color w:val="000000"/>
                <w:kern w:val="0"/>
                <w:sz w:val="21"/>
                <w:szCs w:val="21"/>
              </w:rPr>
            </w:pPr>
          </w:p>
        </w:tc>
        <w:tc>
          <w:tcPr>
            <w:tcW w:w="1759" w:type="dxa"/>
            <w:tcMar>
              <w:top w:w="15" w:type="dxa"/>
              <w:left w:w="51" w:type="dxa"/>
              <w:bottom w:w="15" w:type="dxa"/>
              <w:right w:w="51" w:type="dxa"/>
            </w:tcMar>
            <w:vAlign w:val="center"/>
          </w:tcPr>
          <w:p w14:paraId="00CFF54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013110000060001</w:t>
            </w:r>
          </w:p>
        </w:tc>
        <w:tc>
          <w:tcPr>
            <w:tcW w:w="1091" w:type="dxa"/>
            <w:tcMar>
              <w:top w:w="15" w:type="dxa"/>
              <w:left w:w="51" w:type="dxa"/>
              <w:bottom w:w="15" w:type="dxa"/>
              <w:right w:w="51" w:type="dxa"/>
            </w:tcMar>
            <w:vAlign w:val="center"/>
          </w:tcPr>
          <w:p w14:paraId="2B2CD7E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血浆置换费-双重血浆置换（加收）</w:t>
            </w:r>
          </w:p>
        </w:tc>
        <w:tc>
          <w:tcPr>
            <w:tcW w:w="1636" w:type="dxa"/>
            <w:tcMar>
              <w:top w:w="15" w:type="dxa"/>
              <w:left w:w="51" w:type="dxa"/>
              <w:bottom w:w="15" w:type="dxa"/>
              <w:right w:w="51" w:type="dxa"/>
            </w:tcMar>
            <w:vAlign w:val="center"/>
          </w:tcPr>
          <w:p w14:paraId="3706DA15">
            <w:pPr>
              <w:widowControl/>
              <w:jc w:val="left"/>
              <w:rPr>
                <w:rFonts w:hint="eastAsia" w:ascii="仿宋_GB2312" w:hAnsi="仿宋_GB2312" w:eastAsia="仿宋_GB2312" w:cs="仿宋_GB2312"/>
                <w:color w:val="000000"/>
                <w:kern w:val="0"/>
                <w:sz w:val="21"/>
                <w:szCs w:val="21"/>
              </w:rPr>
            </w:pPr>
          </w:p>
        </w:tc>
        <w:tc>
          <w:tcPr>
            <w:tcW w:w="2719" w:type="dxa"/>
            <w:tcMar>
              <w:top w:w="15" w:type="dxa"/>
              <w:left w:w="51" w:type="dxa"/>
              <w:bottom w:w="15" w:type="dxa"/>
              <w:right w:w="51" w:type="dxa"/>
            </w:tcMar>
            <w:vAlign w:val="center"/>
          </w:tcPr>
          <w:p w14:paraId="3823A25D">
            <w:pPr>
              <w:widowControl/>
              <w:jc w:val="left"/>
              <w:rPr>
                <w:rFonts w:hint="eastAsia" w:ascii="仿宋_GB2312" w:hAnsi="仿宋_GB2312" w:eastAsia="仿宋_GB2312" w:cs="仿宋_GB2312"/>
                <w:color w:val="000000"/>
                <w:kern w:val="0"/>
                <w:sz w:val="21"/>
                <w:szCs w:val="21"/>
              </w:rPr>
            </w:pPr>
          </w:p>
        </w:tc>
        <w:tc>
          <w:tcPr>
            <w:tcW w:w="567" w:type="dxa"/>
            <w:tcMar>
              <w:top w:w="15" w:type="dxa"/>
              <w:left w:w="51" w:type="dxa"/>
              <w:bottom w:w="15" w:type="dxa"/>
              <w:right w:w="51" w:type="dxa"/>
            </w:tcMar>
            <w:vAlign w:val="center"/>
          </w:tcPr>
          <w:p w14:paraId="65534C2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2E1920D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859" w:type="dxa"/>
            <w:tcMar>
              <w:top w:w="15" w:type="dxa"/>
              <w:left w:w="51" w:type="dxa"/>
              <w:bottom w:w="15" w:type="dxa"/>
              <w:right w:w="51" w:type="dxa"/>
            </w:tcMar>
            <w:vAlign w:val="center"/>
          </w:tcPr>
          <w:p w14:paraId="6BEC4DD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859" w:type="dxa"/>
            <w:tcMar>
              <w:top w:w="15" w:type="dxa"/>
              <w:left w:w="51" w:type="dxa"/>
              <w:bottom w:w="15" w:type="dxa"/>
              <w:right w:w="51" w:type="dxa"/>
            </w:tcMar>
            <w:vAlign w:val="center"/>
          </w:tcPr>
          <w:p w14:paraId="6C621CC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668" w:type="dxa"/>
            <w:tcMar>
              <w:top w:w="15" w:type="dxa"/>
              <w:left w:w="51" w:type="dxa"/>
              <w:bottom w:w="15" w:type="dxa"/>
              <w:right w:w="51" w:type="dxa"/>
            </w:tcMar>
            <w:vAlign w:val="center"/>
          </w:tcPr>
          <w:p w14:paraId="4DFF128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628" w:type="dxa"/>
            <w:tcMar>
              <w:top w:w="15" w:type="dxa"/>
              <w:left w:w="51" w:type="dxa"/>
              <w:bottom w:w="15" w:type="dxa"/>
              <w:right w:w="51" w:type="dxa"/>
            </w:tcMar>
            <w:vAlign w:val="center"/>
          </w:tcPr>
          <w:p w14:paraId="6182D51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2416" w:type="dxa"/>
            <w:tcMar>
              <w:top w:w="15" w:type="dxa"/>
              <w:left w:w="51" w:type="dxa"/>
              <w:bottom w:w="15" w:type="dxa"/>
              <w:right w:w="51" w:type="dxa"/>
            </w:tcMar>
            <w:vAlign w:val="center"/>
          </w:tcPr>
          <w:p w14:paraId="34CCB9B7">
            <w:pPr>
              <w:widowControl/>
              <w:jc w:val="left"/>
              <w:rPr>
                <w:rFonts w:hint="eastAsia" w:ascii="仿宋_GB2312" w:hAnsi="仿宋_GB2312" w:eastAsia="仿宋_GB2312" w:cs="仿宋_GB2312"/>
                <w:color w:val="000000"/>
                <w:kern w:val="0"/>
                <w:sz w:val="21"/>
                <w:szCs w:val="21"/>
              </w:rPr>
            </w:pPr>
          </w:p>
        </w:tc>
      </w:tr>
      <w:tr w14:paraId="6966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528" w:hRule="atLeast"/>
          <w:jc w:val="center"/>
        </w:trPr>
        <w:tc>
          <w:tcPr>
            <w:tcW w:w="318" w:type="dxa"/>
            <w:tcMar>
              <w:top w:w="15" w:type="dxa"/>
              <w:left w:w="51" w:type="dxa"/>
              <w:bottom w:w="15" w:type="dxa"/>
              <w:right w:w="51" w:type="dxa"/>
            </w:tcMar>
            <w:vAlign w:val="center"/>
          </w:tcPr>
          <w:p w14:paraId="534022C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1759" w:type="dxa"/>
            <w:tcMar>
              <w:top w:w="15" w:type="dxa"/>
              <w:left w:w="51" w:type="dxa"/>
              <w:bottom w:w="15" w:type="dxa"/>
              <w:right w:w="51" w:type="dxa"/>
            </w:tcMar>
            <w:vAlign w:val="center"/>
          </w:tcPr>
          <w:p w14:paraId="3DF45DA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013110000070000</w:t>
            </w:r>
          </w:p>
        </w:tc>
        <w:tc>
          <w:tcPr>
            <w:tcW w:w="1091" w:type="dxa"/>
            <w:tcMar>
              <w:top w:w="15" w:type="dxa"/>
              <w:left w:w="51" w:type="dxa"/>
              <w:bottom w:w="15" w:type="dxa"/>
              <w:right w:w="51" w:type="dxa"/>
            </w:tcMar>
            <w:vAlign w:val="center"/>
          </w:tcPr>
          <w:p w14:paraId="7271CDF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血浆吸附费</w:t>
            </w:r>
          </w:p>
        </w:tc>
        <w:tc>
          <w:tcPr>
            <w:tcW w:w="1636" w:type="dxa"/>
            <w:tcMar>
              <w:top w:w="15" w:type="dxa"/>
              <w:left w:w="51" w:type="dxa"/>
              <w:bottom w:w="15" w:type="dxa"/>
              <w:right w:w="51" w:type="dxa"/>
            </w:tcMar>
            <w:vAlign w:val="center"/>
          </w:tcPr>
          <w:p w14:paraId="7F5107F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分离血浆，利用吸附原理清除血浆中特定有害物质。</w:t>
            </w:r>
          </w:p>
        </w:tc>
        <w:tc>
          <w:tcPr>
            <w:tcW w:w="2719" w:type="dxa"/>
            <w:tcMar>
              <w:top w:w="15" w:type="dxa"/>
              <w:left w:w="51" w:type="dxa"/>
              <w:bottom w:w="15" w:type="dxa"/>
              <w:right w:w="51" w:type="dxa"/>
            </w:tcMar>
            <w:vAlign w:val="center"/>
          </w:tcPr>
          <w:p w14:paraId="6122603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所定价格涵盖消毒、穿刺、连接管路、分离血浆、吸附清除致病物质、血细胞混合、回输、去除装置、处理用物等步骤所需的人力资源和基本物质资源消耗。</w:t>
            </w:r>
          </w:p>
        </w:tc>
        <w:tc>
          <w:tcPr>
            <w:tcW w:w="567" w:type="dxa"/>
            <w:tcMar>
              <w:top w:w="15" w:type="dxa"/>
              <w:left w:w="51" w:type="dxa"/>
              <w:bottom w:w="15" w:type="dxa"/>
              <w:right w:w="51" w:type="dxa"/>
            </w:tcMar>
            <w:vAlign w:val="center"/>
          </w:tcPr>
          <w:p w14:paraId="51C8C0C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144F468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1470</w:t>
            </w:r>
          </w:p>
        </w:tc>
        <w:tc>
          <w:tcPr>
            <w:tcW w:w="859" w:type="dxa"/>
            <w:tcMar>
              <w:top w:w="15" w:type="dxa"/>
              <w:left w:w="51" w:type="dxa"/>
              <w:bottom w:w="15" w:type="dxa"/>
              <w:right w:w="51" w:type="dxa"/>
            </w:tcMar>
            <w:vAlign w:val="center"/>
          </w:tcPr>
          <w:p w14:paraId="4AFC028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1323</w:t>
            </w:r>
          </w:p>
        </w:tc>
        <w:tc>
          <w:tcPr>
            <w:tcW w:w="859" w:type="dxa"/>
            <w:tcMar>
              <w:top w:w="15" w:type="dxa"/>
              <w:left w:w="51" w:type="dxa"/>
              <w:bottom w:w="15" w:type="dxa"/>
              <w:right w:w="51" w:type="dxa"/>
            </w:tcMar>
            <w:vAlign w:val="center"/>
          </w:tcPr>
          <w:p w14:paraId="6B53060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1323</w:t>
            </w:r>
          </w:p>
        </w:tc>
        <w:tc>
          <w:tcPr>
            <w:tcW w:w="668" w:type="dxa"/>
            <w:tcMar>
              <w:top w:w="15" w:type="dxa"/>
              <w:left w:w="51" w:type="dxa"/>
              <w:bottom w:w="15" w:type="dxa"/>
              <w:right w:w="51" w:type="dxa"/>
            </w:tcMar>
            <w:vAlign w:val="center"/>
          </w:tcPr>
          <w:p w14:paraId="6E80285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1176</w:t>
            </w:r>
          </w:p>
        </w:tc>
        <w:tc>
          <w:tcPr>
            <w:tcW w:w="628" w:type="dxa"/>
            <w:tcMar>
              <w:top w:w="15" w:type="dxa"/>
              <w:left w:w="51" w:type="dxa"/>
              <w:bottom w:w="15" w:type="dxa"/>
              <w:right w:w="51" w:type="dxa"/>
            </w:tcMar>
            <w:vAlign w:val="center"/>
          </w:tcPr>
          <w:p w14:paraId="0263665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1176</w:t>
            </w:r>
          </w:p>
        </w:tc>
        <w:tc>
          <w:tcPr>
            <w:tcW w:w="2416" w:type="dxa"/>
            <w:tcMar>
              <w:top w:w="15" w:type="dxa"/>
              <w:left w:w="51" w:type="dxa"/>
              <w:bottom w:w="15" w:type="dxa"/>
              <w:right w:w="51" w:type="dxa"/>
            </w:tcMar>
            <w:vAlign w:val="center"/>
          </w:tcPr>
          <w:p w14:paraId="1C2772AB">
            <w:pPr>
              <w:widowControl/>
              <w:jc w:val="left"/>
              <w:rPr>
                <w:rFonts w:hint="eastAsia" w:ascii="仿宋_GB2312" w:hAnsi="仿宋_GB2312" w:eastAsia="仿宋_GB2312" w:cs="仿宋_GB2312"/>
                <w:color w:val="000000"/>
                <w:kern w:val="0"/>
                <w:sz w:val="21"/>
                <w:szCs w:val="21"/>
              </w:rPr>
            </w:pPr>
          </w:p>
        </w:tc>
      </w:tr>
      <w:tr w14:paraId="37A8D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380" w:hRule="atLeast"/>
          <w:jc w:val="center"/>
        </w:trPr>
        <w:tc>
          <w:tcPr>
            <w:tcW w:w="318" w:type="dxa"/>
            <w:vMerge w:val="restart"/>
            <w:tcMar>
              <w:top w:w="15" w:type="dxa"/>
              <w:left w:w="51" w:type="dxa"/>
              <w:bottom w:w="15" w:type="dxa"/>
              <w:right w:w="51" w:type="dxa"/>
            </w:tcMar>
            <w:vAlign w:val="center"/>
          </w:tcPr>
          <w:p w14:paraId="3FA5B143">
            <w:pPr>
              <w:widowControl/>
              <w:jc w:val="center"/>
              <w:rPr>
                <w:rFonts w:hint="eastAsia" w:ascii="仿宋_GB2312" w:hAnsi="仿宋_GB2312" w:eastAsia="仿宋_GB2312" w:cs="仿宋_GB2312"/>
                <w:color w:val="000000"/>
                <w:kern w:val="0"/>
                <w:sz w:val="21"/>
                <w:szCs w:val="21"/>
              </w:rPr>
            </w:pPr>
          </w:p>
          <w:p w14:paraId="5BF27E58">
            <w:pPr>
              <w:widowControl/>
              <w:jc w:val="center"/>
              <w:rPr>
                <w:rFonts w:hint="eastAsia" w:ascii="仿宋_GB2312" w:hAnsi="仿宋_GB2312" w:eastAsia="仿宋_GB2312" w:cs="仿宋_GB2312"/>
                <w:color w:val="000000"/>
                <w:kern w:val="0"/>
                <w:sz w:val="21"/>
                <w:szCs w:val="21"/>
              </w:rPr>
            </w:pPr>
          </w:p>
          <w:p w14:paraId="258D7380">
            <w:pPr>
              <w:widowControl/>
              <w:jc w:val="center"/>
              <w:rPr>
                <w:rFonts w:hint="eastAsia" w:ascii="仿宋_GB2312" w:hAnsi="仿宋_GB2312" w:eastAsia="仿宋_GB2312" w:cs="仿宋_GB2312"/>
                <w:color w:val="000000"/>
                <w:kern w:val="0"/>
                <w:sz w:val="21"/>
                <w:szCs w:val="21"/>
              </w:rPr>
            </w:pPr>
          </w:p>
          <w:p w14:paraId="3DC21C24">
            <w:pPr>
              <w:widowControl/>
              <w:jc w:val="center"/>
              <w:rPr>
                <w:rFonts w:hint="eastAsia" w:ascii="仿宋_GB2312" w:hAnsi="仿宋_GB2312" w:eastAsia="仿宋_GB2312" w:cs="仿宋_GB2312"/>
                <w:color w:val="000000"/>
                <w:kern w:val="0"/>
                <w:sz w:val="21"/>
                <w:szCs w:val="21"/>
              </w:rPr>
            </w:pPr>
          </w:p>
          <w:p w14:paraId="4F92E26F">
            <w:pPr>
              <w:widowControl/>
              <w:jc w:val="center"/>
              <w:rPr>
                <w:rFonts w:hint="eastAsia" w:ascii="仿宋_GB2312" w:hAnsi="仿宋_GB2312" w:eastAsia="仿宋_GB2312" w:cs="仿宋_GB2312"/>
                <w:color w:val="000000"/>
                <w:kern w:val="0"/>
                <w:sz w:val="21"/>
                <w:szCs w:val="21"/>
              </w:rPr>
            </w:pPr>
          </w:p>
          <w:p w14:paraId="3EC558DE">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color w:val="000000"/>
                <w:kern w:val="0"/>
                <w:sz w:val="21"/>
                <w:szCs w:val="21"/>
              </w:rPr>
            </w:pPr>
          </w:p>
          <w:p w14:paraId="7D241B46">
            <w:pPr>
              <w:widowControl/>
              <w:jc w:val="center"/>
              <w:rPr>
                <w:rFonts w:hint="eastAsia" w:ascii="仿宋_GB2312" w:hAnsi="仿宋_GB2312" w:eastAsia="仿宋_GB2312" w:cs="仿宋_GB2312"/>
                <w:color w:val="000000"/>
                <w:kern w:val="0"/>
                <w:sz w:val="21"/>
                <w:szCs w:val="21"/>
              </w:rPr>
            </w:pPr>
            <w:r>
              <w:rPr>
                <w:sz w:val="21"/>
              </w:rPr>
              <w:pict>
                <v:shape id="_x0000_s1067" o:spid="_x0000_s1067" o:spt="202" type="#_x0000_t202" style="position:absolute;left:0pt;margin-left:-30.2pt;margin-top:123.5pt;height:60pt;width:36pt;z-index:251684864;mso-width-relative:page;mso-height-relative:page;" filled="f" stroked="f" coordsize="21600,21600">
                  <v:path/>
                  <v:fill on="f" focussize="0,0"/>
                  <v:stroke on="f" joinstyle="miter"/>
                  <v:imagedata o:title=""/>
                  <o:lock v:ext="edit" aspectratio="f"/>
                  <v:textbox style="layout-flow:vertical-ideographic;">
                    <w:txbxContent>
                      <w:p w14:paraId="0B2A0DEA">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5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8</w:t>
            </w:r>
          </w:p>
        </w:tc>
        <w:tc>
          <w:tcPr>
            <w:tcW w:w="1759" w:type="dxa"/>
            <w:tcMar>
              <w:top w:w="15" w:type="dxa"/>
              <w:left w:w="51" w:type="dxa"/>
              <w:bottom w:w="15" w:type="dxa"/>
              <w:right w:w="51" w:type="dxa"/>
            </w:tcMar>
            <w:vAlign w:val="center"/>
          </w:tcPr>
          <w:p w14:paraId="6065BDE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013110000080000</w:t>
            </w:r>
          </w:p>
        </w:tc>
        <w:tc>
          <w:tcPr>
            <w:tcW w:w="1091" w:type="dxa"/>
            <w:tcMar>
              <w:top w:w="15" w:type="dxa"/>
              <w:left w:w="51" w:type="dxa"/>
              <w:bottom w:w="15" w:type="dxa"/>
              <w:right w:w="51" w:type="dxa"/>
            </w:tcMar>
            <w:vAlign w:val="center"/>
          </w:tcPr>
          <w:p w14:paraId="442E452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连续性肾脏替代治疗费</w:t>
            </w:r>
          </w:p>
        </w:tc>
        <w:tc>
          <w:tcPr>
            <w:tcW w:w="1636" w:type="dxa"/>
            <w:tcMar>
              <w:top w:w="15" w:type="dxa"/>
              <w:left w:w="51" w:type="dxa"/>
              <w:bottom w:w="15" w:type="dxa"/>
              <w:right w:w="51" w:type="dxa"/>
            </w:tcMar>
            <w:vAlign w:val="center"/>
          </w:tcPr>
          <w:p w14:paraId="03E9093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通过血液净化实现连续肾脏替代治疗和多脏器功能衰竭的生命支持治疗。</w:t>
            </w:r>
          </w:p>
        </w:tc>
        <w:tc>
          <w:tcPr>
            <w:tcW w:w="2719" w:type="dxa"/>
            <w:tcMar>
              <w:top w:w="15" w:type="dxa"/>
              <w:left w:w="51" w:type="dxa"/>
              <w:bottom w:w="15" w:type="dxa"/>
              <w:right w:w="51" w:type="dxa"/>
            </w:tcMar>
            <w:vAlign w:val="center"/>
          </w:tcPr>
          <w:p w14:paraId="72CD0D6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所定价格涵盖消毒、穿刺、连接管路、上机、血液净化、体外抗凝、回输、去除装置、处理用物等步骤所需的人力资源和基本物质资源消耗。</w:t>
            </w:r>
          </w:p>
        </w:tc>
        <w:tc>
          <w:tcPr>
            <w:tcW w:w="567" w:type="dxa"/>
            <w:tcMar>
              <w:top w:w="15" w:type="dxa"/>
              <w:left w:w="51" w:type="dxa"/>
              <w:bottom w:w="15" w:type="dxa"/>
              <w:right w:w="51" w:type="dxa"/>
            </w:tcMar>
            <w:vAlign w:val="center"/>
          </w:tcPr>
          <w:p w14:paraId="0405EFD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655" w:type="dxa"/>
            <w:tcMar>
              <w:top w:w="15" w:type="dxa"/>
              <w:left w:w="51" w:type="dxa"/>
              <w:bottom w:w="15" w:type="dxa"/>
              <w:right w:w="51" w:type="dxa"/>
            </w:tcMar>
            <w:vAlign w:val="center"/>
          </w:tcPr>
          <w:p w14:paraId="5C50654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105</w:t>
            </w:r>
          </w:p>
        </w:tc>
        <w:tc>
          <w:tcPr>
            <w:tcW w:w="859" w:type="dxa"/>
            <w:tcMar>
              <w:top w:w="15" w:type="dxa"/>
              <w:left w:w="51" w:type="dxa"/>
              <w:bottom w:w="15" w:type="dxa"/>
              <w:right w:w="51" w:type="dxa"/>
            </w:tcMar>
            <w:vAlign w:val="center"/>
          </w:tcPr>
          <w:p w14:paraId="01D068F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103</w:t>
            </w:r>
          </w:p>
        </w:tc>
        <w:tc>
          <w:tcPr>
            <w:tcW w:w="859" w:type="dxa"/>
            <w:tcMar>
              <w:top w:w="15" w:type="dxa"/>
              <w:left w:w="51" w:type="dxa"/>
              <w:bottom w:w="15" w:type="dxa"/>
              <w:right w:w="51" w:type="dxa"/>
            </w:tcMar>
            <w:vAlign w:val="center"/>
          </w:tcPr>
          <w:p w14:paraId="3EFEBBF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103</w:t>
            </w:r>
          </w:p>
        </w:tc>
        <w:tc>
          <w:tcPr>
            <w:tcW w:w="668" w:type="dxa"/>
            <w:tcMar>
              <w:top w:w="15" w:type="dxa"/>
              <w:left w:w="51" w:type="dxa"/>
              <w:bottom w:w="15" w:type="dxa"/>
              <w:right w:w="51" w:type="dxa"/>
            </w:tcMar>
            <w:vAlign w:val="center"/>
          </w:tcPr>
          <w:p w14:paraId="39B7A28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102</w:t>
            </w:r>
          </w:p>
        </w:tc>
        <w:tc>
          <w:tcPr>
            <w:tcW w:w="628" w:type="dxa"/>
            <w:tcMar>
              <w:top w:w="15" w:type="dxa"/>
              <w:left w:w="51" w:type="dxa"/>
              <w:bottom w:w="15" w:type="dxa"/>
              <w:right w:w="51" w:type="dxa"/>
            </w:tcMar>
            <w:vAlign w:val="center"/>
          </w:tcPr>
          <w:p w14:paraId="2ED9EB0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102</w:t>
            </w:r>
          </w:p>
        </w:tc>
        <w:tc>
          <w:tcPr>
            <w:tcW w:w="2416" w:type="dxa"/>
            <w:tcMar>
              <w:top w:w="15" w:type="dxa"/>
              <w:left w:w="51" w:type="dxa"/>
              <w:bottom w:w="15" w:type="dxa"/>
              <w:right w:w="51" w:type="dxa"/>
            </w:tcMar>
            <w:vAlign w:val="center"/>
          </w:tcPr>
          <w:p w14:paraId="5B47476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机器法加收50元。</w:t>
            </w:r>
          </w:p>
        </w:tc>
      </w:tr>
      <w:tr w14:paraId="4090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098" w:hRule="atLeast"/>
          <w:jc w:val="center"/>
        </w:trPr>
        <w:tc>
          <w:tcPr>
            <w:tcW w:w="318" w:type="dxa"/>
            <w:vMerge w:val="continue"/>
            <w:tcMar>
              <w:top w:w="15" w:type="dxa"/>
              <w:left w:w="51" w:type="dxa"/>
              <w:bottom w:w="15" w:type="dxa"/>
              <w:right w:w="51" w:type="dxa"/>
            </w:tcMar>
            <w:vAlign w:val="center"/>
          </w:tcPr>
          <w:p w14:paraId="0586CBAD">
            <w:pPr>
              <w:widowControl/>
              <w:jc w:val="left"/>
              <w:rPr>
                <w:rFonts w:hint="eastAsia" w:ascii="仿宋_GB2312" w:hAnsi="仿宋_GB2312" w:eastAsia="仿宋_GB2312" w:cs="仿宋_GB2312"/>
                <w:color w:val="000000"/>
                <w:kern w:val="0"/>
                <w:sz w:val="21"/>
                <w:szCs w:val="21"/>
              </w:rPr>
            </w:pPr>
          </w:p>
        </w:tc>
        <w:tc>
          <w:tcPr>
            <w:tcW w:w="1759" w:type="dxa"/>
            <w:tcMar>
              <w:top w:w="15" w:type="dxa"/>
              <w:left w:w="51" w:type="dxa"/>
              <w:bottom w:w="15" w:type="dxa"/>
              <w:right w:w="51" w:type="dxa"/>
            </w:tcMar>
            <w:vAlign w:val="center"/>
          </w:tcPr>
          <w:p w14:paraId="6369D28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013110000080001</w:t>
            </w:r>
          </w:p>
        </w:tc>
        <w:tc>
          <w:tcPr>
            <w:tcW w:w="1091" w:type="dxa"/>
            <w:tcMar>
              <w:top w:w="15" w:type="dxa"/>
              <w:left w:w="51" w:type="dxa"/>
              <w:bottom w:w="15" w:type="dxa"/>
              <w:right w:w="51" w:type="dxa"/>
            </w:tcMar>
            <w:vAlign w:val="center"/>
          </w:tcPr>
          <w:p w14:paraId="1C342D6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连续性肾脏替代治疗费-连续性血浆吸附滤过治疗（加收）</w:t>
            </w:r>
          </w:p>
        </w:tc>
        <w:tc>
          <w:tcPr>
            <w:tcW w:w="1636" w:type="dxa"/>
            <w:tcMar>
              <w:top w:w="15" w:type="dxa"/>
              <w:left w:w="51" w:type="dxa"/>
              <w:bottom w:w="15" w:type="dxa"/>
              <w:right w:w="51" w:type="dxa"/>
            </w:tcMar>
            <w:vAlign w:val="center"/>
          </w:tcPr>
          <w:p w14:paraId="0D9922CD">
            <w:pPr>
              <w:widowControl/>
              <w:jc w:val="left"/>
              <w:rPr>
                <w:rFonts w:hint="eastAsia" w:ascii="仿宋_GB2312" w:hAnsi="仿宋_GB2312" w:eastAsia="仿宋_GB2312" w:cs="仿宋_GB2312"/>
                <w:color w:val="000000"/>
                <w:kern w:val="0"/>
                <w:sz w:val="21"/>
                <w:szCs w:val="21"/>
              </w:rPr>
            </w:pPr>
          </w:p>
        </w:tc>
        <w:tc>
          <w:tcPr>
            <w:tcW w:w="2719" w:type="dxa"/>
            <w:tcMar>
              <w:top w:w="15" w:type="dxa"/>
              <w:left w:w="51" w:type="dxa"/>
              <w:bottom w:w="15" w:type="dxa"/>
              <w:right w:w="51" w:type="dxa"/>
            </w:tcMar>
            <w:vAlign w:val="center"/>
          </w:tcPr>
          <w:p w14:paraId="1853E3E0">
            <w:pPr>
              <w:widowControl/>
              <w:jc w:val="left"/>
              <w:rPr>
                <w:rFonts w:hint="eastAsia" w:ascii="仿宋_GB2312" w:hAnsi="仿宋_GB2312" w:eastAsia="仿宋_GB2312" w:cs="仿宋_GB2312"/>
                <w:color w:val="000000"/>
                <w:kern w:val="0"/>
                <w:sz w:val="21"/>
                <w:szCs w:val="21"/>
              </w:rPr>
            </w:pPr>
          </w:p>
        </w:tc>
        <w:tc>
          <w:tcPr>
            <w:tcW w:w="567" w:type="dxa"/>
            <w:tcMar>
              <w:top w:w="15" w:type="dxa"/>
              <w:left w:w="51" w:type="dxa"/>
              <w:bottom w:w="15" w:type="dxa"/>
              <w:right w:w="51" w:type="dxa"/>
            </w:tcMar>
            <w:vAlign w:val="center"/>
          </w:tcPr>
          <w:p w14:paraId="3AA6D83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655" w:type="dxa"/>
            <w:tcMar>
              <w:top w:w="15" w:type="dxa"/>
              <w:left w:w="51" w:type="dxa"/>
              <w:bottom w:w="15" w:type="dxa"/>
              <w:right w:w="51" w:type="dxa"/>
            </w:tcMar>
            <w:vAlign w:val="center"/>
          </w:tcPr>
          <w:p w14:paraId="4D80169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859" w:type="dxa"/>
            <w:tcMar>
              <w:top w:w="15" w:type="dxa"/>
              <w:left w:w="51" w:type="dxa"/>
              <w:bottom w:w="15" w:type="dxa"/>
              <w:right w:w="51" w:type="dxa"/>
            </w:tcMar>
            <w:vAlign w:val="center"/>
          </w:tcPr>
          <w:p w14:paraId="1267D52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859" w:type="dxa"/>
            <w:tcMar>
              <w:top w:w="15" w:type="dxa"/>
              <w:left w:w="51" w:type="dxa"/>
              <w:bottom w:w="15" w:type="dxa"/>
              <w:right w:w="51" w:type="dxa"/>
            </w:tcMar>
            <w:vAlign w:val="center"/>
          </w:tcPr>
          <w:p w14:paraId="2591928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668" w:type="dxa"/>
            <w:tcMar>
              <w:top w:w="15" w:type="dxa"/>
              <w:left w:w="51" w:type="dxa"/>
              <w:bottom w:w="15" w:type="dxa"/>
              <w:right w:w="51" w:type="dxa"/>
            </w:tcMar>
            <w:vAlign w:val="center"/>
          </w:tcPr>
          <w:p w14:paraId="16B9372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628" w:type="dxa"/>
            <w:tcMar>
              <w:top w:w="15" w:type="dxa"/>
              <w:left w:w="51" w:type="dxa"/>
              <w:bottom w:w="15" w:type="dxa"/>
              <w:right w:w="51" w:type="dxa"/>
            </w:tcMar>
            <w:vAlign w:val="center"/>
          </w:tcPr>
          <w:p w14:paraId="53BFC1E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2416" w:type="dxa"/>
            <w:tcMar>
              <w:top w:w="15" w:type="dxa"/>
              <w:left w:w="51" w:type="dxa"/>
              <w:bottom w:w="15" w:type="dxa"/>
              <w:right w:w="51" w:type="dxa"/>
            </w:tcMar>
            <w:vAlign w:val="center"/>
          </w:tcPr>
          <w:p w14:paraId="2CFA22AC">
            <w:pPr>
              <w:widowControl/>
              <w:jc w:val="left"/>
              <w:rPr>
                <w:rFonts w:hint="eastAsia" w:ascii="仿宋_GB2312" w:hAnsi="仿宋_GB2312" w:eastAsia="仿宋_GB2312" w:cs="仿宋_GB2312"/>
                <w:b/>
                <w:bCs/>
                <w:color w:val="000000"/>
                <w:kern w:val="0"/>
                <w:sz w:val="21"/>
                <w:szCs w:val="21"/>
              </w:rPr>
            </w:pPr>
            <w:r>
              <w:rPr>
                <w:sz w:val="21"/>
              </w:rPr>
              <w:pict>
                <v:rect id="_x0000_s1054" o:spid="_x0000_s1054" o:spt="1" style="position:absolute;left:0pt;margin-left:31.85pt;margin-top:134.7pt;height:37.5pt;width:102.7pt;z-index:251673600;mso-width-relative:page;mso-height-relative:page;" fillcolor="#FFFFFF" filled="t" stroked="t" coordsize="21600,21600">
                  <v:path/>
                  <v:fill on="t" color2="#FFFFFF" focussize="0,0"/>
                  <v:stroke color="#FFFFFF"/>
                  <v:imagedata o:title=""/>
                  <o:lock v:ext="edit" aspectratio="f"/>
                </v:rect>
              </w:pict>
            </w:r>
          </w:p>
        </w:tc>
      </w:tr>
      <w:tr w14:paraId="3878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094" w:hRule="atLeast"/>
          <w:jc w:val="center"/>
        </w:trPr>
        <w:tc>
          <w:tcPr>
            <w:tcW w:w="318" w:type="dxa"/>
            <w:tcMar>
              <w:top w:w="15" w:type="dxa"/>
              <w:left w:w="51" w:type="dxa"/>
              <w:bottom w:w="15" w:type="dxa"/>
              <w:right w:w="51" w:type="dxa"/>
            </w:tcMar>
            <w:vAlign w:val="center"/>
          </w:tcPr>
          <w:p w14:paraId="7A793D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1"/>
                <w:szCs w:val="21"/>
              </w:rPr>
            </w:pPr>
          </w:p>
          <w:p w14:paraId="11A149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1"/>
                <w:szCs w:val="21"/>
              </w:rPr>
            </w:pPr>
          </w:p>
          <w:p w14:paraId="39C49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1"/>
                <w:szCs w:val="21"/>
              </w:rPr>
            </w:pPr>
          </w:p>
          <w:p w14:paraId="09FF2AD2">
            <w:pPr>
              <w:widowControl/>
              <w:jc w:val="center"/>
              <w:rPr>
                <w:rFonts w:hint="eastAsia" w:ascii="仿宋_GB2312" w:hAnsi="仿宋_GB2312" w:eastAsia="仿宋_GB2312" w:cs="仿宋_GB2312"/>
                <w:color w:val="000000"/>
                <w:kern w:val="0"/>
                <w:sz w:val="21"/>
                <w:szCs w:val="21"/>
              </w:rPr>
            </w:pPr>
            <w:r>
              <w:rPr>
                <w:sz w:val="21"/>
              </w:rPr>
              <w:pict>
                <v:shape id="_x0000_s1037" o:spid="_x0000_s1037" o:spt="202" type="#_x0000_t202" style="position:absolute;left:0pt;margin-left:-30.2pt;margin-top:-138.4pt;height:60pt;width:36pt;z-index:251662336;mso-width-relative:page;mso-height-relative:page;" filled="f" stroked="f" coordsize="21600,21600">
                  <v:path/>
                  <v:fill on="f" focussize="0,0"/>
                  <v:stroke on="f" joinstyle="miter"/>
                  <v:imagedata o:title=""/>
                  <o:lock v:ext="edit" aspectratio="f"/>
                  <v:textbox style="layout-flow:vertical-ideographic;">
                    <w:txbxContent>
                      <w:p w14:paraId="24B6053F">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6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9</w:t>
            </w:r>
          </w:p>
        </w:tc>
        <w:tc>
          <w:tcPr>
            <w:tcW w:w="1759" w:type="dxa"/>
            <w:tcMar>
              <w:top w:w="15" w:type="dxa"/>
              <w:left w:w="51" w:type="dxa"/>
              <w:bottom w:w="15" w:type="dxa"/>
              <w:right w:w="51" w:type="dxa"/>
            </w:tcMar>
            <w:vAlign w:val="center"/>
          </w:tcPr>
          <w:p w14:paraId="1351D75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013110000090000</w:t>
            </w:r>
          </w:p>
        </w:tc>
        <w:tc>
          <w:tcPr>
            <w:tcW w:w="1091" w:type="dxa"/>
            <w:tcMar>
              <w:top w:w="15" w:type="dxa"/>
              <w:left w:w="51" w:type="dxa"/>
              <w:bottom w:w="15" w:type="dxa"/>
              <w:right w:w="51" w:type="dxa"/>
            </w:tcMar>
            <w:vAlign w:val="center"/>
          </w:tcPr>
          <w:p w14:paraId="5F55414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腹膜透析费（人工）</w:t>
            </w:r>
          </w:p>
        </w:tc>
        <w:tc>
          <w:tcPr>
            <w:tcW w:w="1636" w:type="dxa"/>
            <w:tcMar>
              <w:top w:w="15" w:type="dxa"/>
              <w:left w:w="51" w:type="dxa"/>
              <w:bottom w:w="15" w:type="dxa"/>
              <w:right w:w="51" w:type="dxa"/>
            </w:tcMar>
            <w:vAlign w:val="center"/>
          </w:tcPr>
          <w:p w14:paraId="25EE57D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通过人工进行肾脏替代治疗，清除毒素和/或水分。</w:t>
            </w:r>
          </w:p>
        </w:tc>
        <w:tc>
          <w:tcPr>
            <w:tcW w:w="2719" w:type="dxa"/>
            <w:tcMar>
              <w:top w:w="15" w:type="dxa"/>
              <w:left w:w="51" w:type="dxa"/>
              <w:bottom w:w="15" w:type="dxa"/>
              <w:right w:w="51" w:type="dxa"/>
            </w:tcMar>
            <w:vAlign w:val="center"/>
          </w:tcPr>
          <w:p w14:paraId="3C39596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所定价格涵盖操作前准备、透析管连接、注入透析液、引流液收集、记录等步骤所需的人力资源和基本物质资源消耗。</w:t>
            </w:r>
          </w:p>
        </w:tc>
        <w:tc>
          <w:tcPr>
            <w:tcW w:w="567" w:type="dxa"/>
            <w:tcMar>
              <w:top w:w="15" w:type="dxa"/>
              <w:left w:w="51" w:type="dxa"/>
              <w:bottom w:w="15" w:type="dxa"/>
              <w:right w:w="51" w:type="dxa"/>
            </w:tcMar>
            <w:vAlign w:val="center"/>
          </w:tcPr>
          <w:p w14:paraId="3CC3650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5979D43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859" w:type="dxa"/>
            <w:tcMar>
              <w:top w:w="15" w:type="dxa"/>
              <w:left w:w="51" w:type="dxa"/>
              <w:bottom w:w="15" w:type="dxa"/>
              <w:right w:w="51" w:type="dxa"/>
            </w:tcMar>
            <w:vAlign w:val="center"/>
          </w:tcPr>
          <w:p w14:paraId="42DF7BE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859" w:type="dxa"/>
            <w:tcMar>
              <w:top w:w="15" w:type="dxa"/>
              <w:left w:w="51" w:type="dxa"/>
              <w:bottom w:w="15" w:type="dxa"/>
              <w:right w:w="51" w:type="dxa"/>
            </w:tcMar>
            <w:vAlign w:val="center"/>
          </w:tcPr>
          <w:p w14:paraId="6272814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668" w:type="dxa"/>
            <w:tcMar>
              <w:top w:w="15" w:type="dxa"/>
              <w:left w:w="51" w:type="dxa"/>
              <w:bottom w:w="15" w:type="dxa"/>
              <w:right w:w="51" w:type="dxa"/>
            </w:tcMar>
            <w:vAlign w:val="center"/>
          </w:tcPr>
          <w:p w14:paraId="0CAA77C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628" w:type="dxa"/>
            <w:tcMar>
              <w:top w:w="15" w:type="dxa"/>
              <w:left w:w="51" w:type="dxa"/>
              <w:bottom w:w="15" w:type="dxa"/>
              <w:right w:w="51" w:type="dxa"/>
            </w:tcMar>
            <w:vAlign w:val="center"/>
          </w:tcPr>
          <w:p w14:paraId="1CCCA34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2416" w:type="dxa"/>
            <w:tcMar>
              <w:top w:w="15" w:type="dxa"/>
              <w:left w:w="51" w:type="dxa"/>
              <w:bottom w:w="15" w:type="dxa"/>
              <w:right w:w="51" w:type="dxa"/>
            </w:tcMar>
            <w:vAlign w:val="center"/>
          </w:tcPr>
          <w:p w14:paraId="5C4685C5">
            <w:pPr>
              <w:widowControl/>
              <w:jc w:val="left"/>
              <w:rPr>
                <w:rFonts w:hint="eastAsia" w:ascii="仿宋_GB2312" w:hAnsi="仿宋_GB2312" w:eastAsia="仿宋_GB2312" w:cs="仿宋_GB2312"/>
                <w:color w:val="000000"/>
                <w:kern w:val="0"/>
                <w:sz w:val="21"/>
                <w:szCs w:val="21"/>
              </w:rPr>
            </w:pPr>
          </w:p>
        </w:tc>
      </w:tr>
      <w:tr w14:paraId="5C96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175" w:hRule="atLeast"/>
          <w:jc w:val="center"/>
        </w:trPr>
        <w:tc>
          <w:tcPr>
            <w:tcW w:w="318" w:type="dxa"/>
            <w:tcMar>
              <w:top w:w="15" w:type="dxa"/>
              <w:left w:w="51" w:type="dxa"/>
              <w:bottom w:w="15" w:type="dxa"/>
              <w:right w:w="51" w:type="dxa"/>
            </w:tcMar>
            <w:vAlign w:val="center"/>
          </w:tcPr>
          <w:p w14:paraId="2AC06F5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759" w:type="dxa"/>
            <w:tcMar>
              <w:top w:w="15" w:type="dxa"/>
              <w:left w:w="51" w:type="dxa"/>
              <w:bottom w:w="15" w:type="dxa"/>
              <w:right w:w="51" w:type="dxa"/>
            </w:tcMar>
            <w:vAlign w:val="center"/>
          </w:tcPr>
          <w:p w14:paraId="761FCC4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013110000100000</w:t>
            </w:r>
          </w:p>
        </w:tc>
        <w:tc>
          <w:tcPr>
            <w:tcW w:w="1091" w:type="dxa"/>
            <w:tcMar>
              <w:top w:w="15" w:type="dxa"/>
              <w:left w:w="51" w:type="dxa"/>
              <w:bottom w:w="15" w:type="dxa"/>
              <w:right w:w="51" w:type="dxa"/>
            </w:tcMar>
            <w:vAlign w:val="center"/>
          </w:tcPr>
          <w:p w14:paraId="0E95B5D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腹膜透析费（自动）</w:t>
            </w:r>
          </w:p>
        </w:tc>
        <w:tc>
          <w:tcPr>
            <w:tcW w:w="1636" w:type="dxa"/>
            <w:tcMar>
              <w:top w:w="15" w:type="dxa"/>
              <w:left w:w="51" w:type="dxa"/>
              <w:bottom w:w="15" w:type="dxa"/>
              <w:right w:w="51" w:type="dxa"/>
            </w:tcMar>
            <w:vAlign w:val="center"/>
          </w:tcPr>
          <w:p w14:paraId="3885844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通过设备进行肾脏替代治疗，清除毒素和/或水分。</w:t>
            </w:r>
          </w:p>
        </w:tc>
        <w:tc>
          <w:tcPr>
            <w:tcW w:w="2719" w:type="dxa"/>
            <w:tcMar>
              <w:top w:w="15" w:type="dxa"/>
              <w:left w:w="51" w:type="dxa"/>
              <w:bottom w:w="15" w:type="dxa"/>
              <w:right w:w="51" w:type="dxa"/>
            </w:tcMar>
            <w:vAlign w:val="center"/>
          </w:tcPr>
          <w:p w14:paraId="2CDB1AA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所定价格涵盖设备准备、透析管连接、设备运行、引流液收集、记录等步骤所需的人力资源和基本物质资源消耗。</w:t>
            </w:r>
          </w:p>
        </w:tc>
        <w:tc>
          <w:tcPr>
            <w:tcW w:w="567" w:type="dxa"/>
            <w:tcMar>
              <w:top w:w="15" w:type="dxa"/>
              <w:left w:w="51" w:type="dxa"/>
              <w:bottom w:w="15" w:type="dxa"/>
              <w:right w:w="51" w:type="dxa"/>
            </w:tcMar>
            <w:vAlign w:val="center"/>
          </w:tcPr>
          <w:p w14:paraId="0F85FCB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655" w:type="dxa"/>
            <w:tcMar>
              <w:top w:w="15" w:type="dxa"/>
              <w:left w:w="51" w:type="dxa"/>
              <w:bottom w:w="15" w:type="dxa"/>
              <w:right w:w="51" w:type="dxa"/>
            </w:tcMar>
            <w:vAlign w:val="center"/>
          </w:tcPr>
          <w:p w14:paraId="66C8603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859" w:type="dxa"/>
            <w:tcMar>
              <w:top w:w="15" w:type="dxa"/>
              <w:left w:w="51" w:type="dxa"/>
              <w:bottom w:w="15" w:type="dxa"/>
              <w:right w:w="51" w:type="dxa"/>
            </w:tcMar>
            <w:vAlign w:val="center"/>
          </w:tcPr>
          <w:p w14:paraId="67DB2BF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859" w:type="dxa"/>
            <w:tcMar>
              <w:top w:w="15" w:type="dxa"/>
              <w:left w:w="51" w:type="dxa"/>
              <w:bottom w:w="15" w:type="dxa"/>
              <w:right w:w="51" w:type="dxa"/>
            </w:tcMar>
            <w:vAlign w:val="center"/>
          </w:tcPr>
          <w:p w14:paraId="1EA39C9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668" w:type="dxa"/>
            <w:tcMar>
              <w:top w:w="15" w:type="dxa"/>
              <w:left w:w="51" w:type="dxa"/>
              <w:bottom w:w="15" w:type="dxa"/>
              <w:right w:w="51" w:type="dxa"/>
            </w:tcMar>
            <w:vAlign w:val="center"/>
          </w:tcPr>
          <w:p w14:paraId="1A5786F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628" w:type="dxa"/>
            <w:tcMar>
              <w:top w:w="15" w:type="dxa"/>
              <w:left w:w="51" w:type="dxa"/>
              <w:bottom w:w="15" w:type="dxa"/>
              <w:right w:w="51" w:type="dxa"/>
            </w:tcMar>
            <w:vAlign w:val="center"/>
          </w:tcPr>
          <w:p w14:paraId="2587F9A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2416" w:type="dxa"/>
            <w:tcMar>
              <w:top w:w="15" w:type="dxa"/>
              <w:left w:w="51" w:type="dxa"/>
              <w:bottom w:w="15" w:type="dxa"/>
              <w:right w:w="51" w:type="dxa"/>
            </w:tcMar>
            <w:vAlign w:val="center"/>
          </w:tcPr>
          <w:p w14:paraId="00ACAFA4">
            <w:pPr>
              <w:widowControl/>
              <w:jc w:val="left"/>
              <w:rPr>
                <w:rFonts w:hint="eastAsia" w:ascii="仿宋_GB2312" w:hAnsi="仿宋_GB2312" w:eastAsia="仿宋_GB2312" w:cs="仿宋_GB2312"/>
                <w:color w:val="000000"/>
                <w:kern w:val="0"/>
                <w:sz w:val="21"/>
                <w:szCs w:val="21"/>
              </w:rPr>
            </w:pPr>
          </w:p>
        </w:tc>
      </w:tr>
      <w:tr w14:paraId="63B2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555" w:hRule="atLeast"/>
          <w:jc w:val="center"/>
        </w:trPr>
        <w:tc>
          <w:tcPr>
            <w:tcW w:w="318" w:type="dxa"/>
            <w:tcMar>
              <w:top w:w="15" w:type="dxa"/>
              <w:left w:w="51" w:type="dxa"/>
              <w:bottom w:w="15" w:type="dxa"/>
              <w:right w:w="51" w:type="dxa"/>
            </w:tcMar>
            <w:vAlign w:val="center"/>
          </w:tcPr>
          <w:p w14:paraId="6072BE77">
            <w:pPr>
              <w:widowControl/>
              <w:jc w:val="center"/>
              <w:rPr>
                <w:rFonts w:hint="eastAsia" w:ascii="仿宋_GB2312" w:hAnsi="仿宋_GB2312" w:eastAsia="仿宋_GB2312" w:cs="仿宋_GB2312"/>
                <w:color w:val="000000"/>
                <w:kern w:val="0"/>
                <w:sz w:val="21"/>
                <w:szCs w:val="21"/>
              </w:rPr>
            </w:pPr>
          </w:p>
          <w:p w14:paraId="5D18D0AB">
            <w:pPr>
              <w:widowControl/>
              <w:jc w:val="center"/>
              <w:rPr>
                <w:rFonts w:hint="eastAsia" w:ascii="仿宋_GB2312" w:hAnsi="仿宋_GB2312" w:eastAsia="仿宋_GB2312" w:cs="仿宋_GB2312"/>
                <w:color w:val="000000"/>
                <w:kern w:val="0"/>
                <w:sz w:val="21"/>
                <w:szCs w:val="21"/>
              </w:rPr>
            </w:pPr>
          </w:p>
          <w:p w14:paraId="105BCE16">
            <w:pPr>
              <w:widowControl/>
              <w:jc w:val="center"/>
              <w:rPr>
                <w:rFonts w:hint="eastAsia" w:ascii="仿宋_GB2312" w:hAnsi="仿宋_GB2312" w:eastAsia="仿宋_GB2312" w:cs="仿宋_GB2312"/>
                <w:color w:val="000000"/>
                <w:kern w:val="0"/>
                <w:sz w:val="21"/>
                <w:szCs w:val="21"/>
              </w:rPr>
            </w:pPr>
          </w:p>
          <w:p w14:paraId="2E202542">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color w:val="000000"/>
                <w:kern w:val="0"/>
                <w:sz w:val="21"/>
                <w:szCs w:val="21"/>
              </w:rPr>
            </w:pPr>
            <w:r>
              <w:rPr>
                <w:sz w:val="21"/>
              </w:rPr>
              <w:pict>
                <v:rect id="_x0000_s1057" o:spid="_x0000_s1057" o:spt="1" style="position:absolute;left:0pt;margin-left:-4.35pt;margin-top:117.4pt;height:42.5pt;width:85pt;z-index:251674624;mso-width-relative:page;mso-height-relative:page;" fillcolor="#FFFFFF" filled="t" stroked="t" coordsize="21600,21600">
                  <v:path/>
                  <v:fill on="t" color2="#FFFFFF" focussize="0,0"/>
                  <v:stroke color="#FFFFFF"/>
                  <v:imagedata o:title=""/>
                  <o:lock v:ext="edit" aspectratio="f"/>
                </v:rect>
              </w:pict>
            </w:r>
            <w:r>
              <w:rPr>
                <w:rFonts w:hint="eastAsia" w:ascii="仿宋_GB2312" w:hAnsi="仿宋_GB2312" w:eastAsia="仿宋_GB2312" w:cs="仿宋_GB2312"/>
                <w:color w:val="000000"/>
                <w:kern w:val="0"/>
                <w:sz w:val="21"/>
                <w:szCs w:val="21"/>
              </w:rPr>
              <w:t>11</w:t>
            </w:r>
          </w:p>
        </w:tc>
        <w:tc>
          <w:tcPr>
            <w:tcW w:w="1759" w:type="dxa"/>
            <w:tcMar>
              <w:top w:w="15" w:type="dxa"/>
              <w:left w:w="51" w:type="dxa"/>
              <w:bottom w:w="15" w:type="dxa"/>
              <w:right w:w="51" w:type="dxa"/>
            </w:tcMar>
            <w:vAlign w:val="center"/>
          </w:tcPr>
          <w:p w14:paraId="1967EC6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013110000110000</w:t>
            </w:r>
          </w:p>
        </w:tc>
        <w:tc>
          <w:tcPr>
            <w:tcW w:w="1091" w:type="dxa"/>
            <w:tcMar>
              <w:top w:w="15" w:type="dxa"/>
              <w:left w:w="51" w:type="dxa"/>
              <w:bottom w:w="15" w:type="dxa"/>
              <w:right w:w="51" w:type="dxa"/>
            </w:tcMar>
            <w:vAlign w:val="center"/>
          </w:tcPr>
          <w:p w14:paraId="501FD0A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腹膜透析操作训练费</w:t>
            </w:r>
          </w:p>
        </w:tc>
        <w:tc>
          <w:tcPr>
            <w:tcW w:w="1636" w:type="dxa"/>
            <w:tcMar>
              <w:top w:w="15" w:type="dxa"/>
              <w:left w:w="51" w:type="dxa"/>
              <w:bottom w:w="15" w:type="dxa"/>
              <w:right w:w="51" w:type="dxa"/>
            </w:tcMar>
            <w:vAlign w:val="center"/>
          </w:tcPr>
          <w:p w14:paraId="1DB35A1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由医疗机构提供腹膜透析治疗的相关操作训练和指导，使患者具备自我操作腹膜透析和疾病自我管理的能力。</w:t>
            </w:r>
          </w:p>
        </w:tc>
        <w:tc>
          <w:tcPr>
            <w:tcW w:w="2719" w:type="dxa"/>
            <w:tcMar>
              <w:top w:w="15" w:type="dxa"/>
              <w:left w:w="51" w:type="dxa"/>
              <w:bottom w:w="15" w:type="dxa"/>
              <w:right w:w="51" w:type="dxa"/>
            </w:tcMar>
            <w:vAlign w:val="center"/>
          </w:tcPr>
          <w:p w14:paraId="5C127BB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所定价格涵盖医务人员对患者及照顾者进行培训，使其掌握家庭腹膜透析技能所需的人力资源和基本物质资源消耗。</w:t>
            </w:r>
          </w:p>
        </w:tc>
        <w:tc>
          <w:tcPr>
            <w:tcW w:w="567" w:type="dxa"/>
            <w:tcMar>
              <w:top w:w="15" w:type="dxa"/>
              <w:left w:w="51" w:type="dxa"/>
              <w:bottom w:w="15" w:type="dxa"/>
              <w:right w:w="51" w:type="dxa"/>
            </w:tcMar>
            <w:vAlign w:val="center"/>
          </w:tcPr>
          <w:p w14:paraId="354B410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655" w:type="dxa"/>
            <w:tcMar>
              <w:top w:w="15" w:type="dxa"/>
              <w:left w:w="51" w:type="dxa"/>
              <w:bottom w:w="15" w:type="dxa"/>
              <w:right w:w="51" w:type="dxa"/>
            </w:tcMar>
            <w:vAlign w:val="center"/>
          </w:tcPr>
          <w:p w14:paraId="24D12D4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w:t>
            </w:r>
          </w:p>
        </w:tc>
        <w:tc>
          <w:tcPr>
            <w:tcW w:w="859" w:type="dxa"/>
            <w:tcMar>
              <w:top w:w="15" w:type="dxa"/>
              <w:left w:w="51" w:type="dxa"/>
              <w:bottom w:w="15" w:type="dxa"/>
              <w:right w:w="51" w:type="dxa"/>
            </w:tcMar>
            <w:vAlign w:val="center"/>
          </w:tcPr>
          <w:p w14:paraId="3F715BB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859" w:type="dxa"/>
            <w:tcMar>
              <w:top w:w="15" w:type="dxa"/>
              <w:left w:w="51" w:type="dxa"/>
              <w:bottom w:w="15" w:type="dxa"/>
              <w:right w:w="51" w:type="dxa"/>
            </w:tcMar>
            <w:vAlign w:val="center"/>
          </w:tcPr>
          <w:p w14:paraId="67105F4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668" w:type="dxa"/>
            <w:tcMar>
              <w:top w:w="15" w:type="dxa"/>
              <w:left w:w="51" w:type="dxa"/>
              <w:bottom w:w="15" w:type="dxa"/>
              <w:right w:w="51" w:type="dxa"/>
            </w:tcMar>
            <w:vAlign w:val="center"/>
          </w:tcPr>
          <w:p w14:paraId="3180F45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628" w:type="dxa"/>
            <w:tcMar>
              <w:top w:w="15" w:type="dxa"/>
              <w:left w:w="51" w:type="dxa"/>
              <w:bottom w:w="15" w:type="dxa"/>
              <w:right w:w="51" w:type="dxa"/>
            </w:tcMar>
            <w:vAlign w:val="center"/>
          </w:tcPr>
          <w:p w14:paraId="33C7C1B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2416" w:type="dxa"/>
            <w:tcMar>
              <w:top w:w="15" w:type="dxa"/>
              <w:left w:w="51" w:type="dxa"/>
              <w:bottom w:w="15" w:type="dxa"/>
              <w:right w:w="51" w:type="dxa"/>
            </w:tcMar>
            <w:vAlign w:val="center"/>
          </w:tcPr>
          <w:p w14:paraId="253DE15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同一住院周期，训练总时长超过4小时的，按4小时收费。</w:t>
            </w:r>
          </w:p>
        </w:tc>
      </w:tr>
      <w:tr w14:paraId="3E15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080" w:hRule="atLeast"/>
          <w:jc w:val="center"/>
        </w:trPr>
        <w:tc>
          <w:tcPr>
            <w:tcW w:w="318" w:type="dxa"/>
            <w:tcMar>
              <w:top w:w="15" w:type="dxa"/>
              <w:left w:w="51" w:type="dxa"/>
              <w:bottom w:w="15" w:type="dxa"/>
              <w:right w:w="51" w:type="dxa"/>
            </w:tcMar>
            <w:vAlign w:val="center"/>
          </w:tcPr>
          <w:p w14:paraId="7049CF5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759" w:type="dxa"/>
            <w:tcMar>
              <w:top w:w="15" w:type="dxa"/>
              <w:left w:w="51" w:type="dxa"/>
              <w:bottom w:w="15" w:type="dxa"/>
              <w:right w:w="51" w:type="dxa"/>
            </w:tcMar>
            <w:vAlign w:val="center"/>
          </w:tcPr>
          <w:p w14:paraId="556B2FB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013110000120000</w:t>
            </w:r>
          </w:p>
        </w:tc>
        <w:tc>
          <w:tcPr>
            <w:tcW w:w="1091" w:type="dxa"/>
            <w:tcMar>
              <w:top w:w="15" w:type="dxa"/>
              <w:left w:w="51" w:type="dxa"/>
              <w:bottom w:w="15" w:type="dxa"/>
              <w:right w:w="51" w:type="dxa"/>
            </w:tcMar>
            <w:vAlign w:val="center"/>
          </w:tcPr>
          <w:p w14:paraId="7CB958E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腹膜透析延伸服务费</w:t>
            </w:r>
          </w:p>
        </w:tc>
        <w:tc>
          <w:tcPr>
            <w:tcW w:w="1636" w:type="dxa"/>
            <w:tcMar>
              <w:top w:w="15" w:type="dxa"/>
              <w:left w:w="51" w:type="dxa"/>
              <w:bottom w:w="15" w:type="dxa"/>
              <w:right w:w="51" w:type="dxa"/>
            </w:tcMar>
            <w:vAlign w:val="center"/>
          </w:tcPr>
          <w:p w14:paraId="7AFCD1B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6"/>
                <w:kern w:val="0"/>
                <w:sz w:val="21"/>
                <w:szCs w:val="21"/>
              </w:rPr>
              <w:t>通过各种方式向在院外进行腹膜透析治疗的患者提供沟通、评估及指导等医学服务。</w:t>
            </w:r>
          </w:p>
        </w:tc>
        <w:tc>
          <w:tcPr>
            <w:tcW w:w="2719" w:type="dxa"/>
            <w:tcMar>
              <w:top w:w="15" w:type="dxa"/>
              <w:left w:w="51" w:type="dxa"/>
              <w:bottom w:w="15" w:type="dxa"/>
              <w:right w:w="51" w:type="dxa"/>
            </w:tcMar>
            <w:vAlign w:val="center"/>
          </w:tcPr>
          <w:p w14:paraId="382C9DD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所定价格涵盖医务人员对患者进行沟通、评估及指导等所需的人力资源和基本物质资源消耗。</w:t>
            </w:r>
          </w:p>
        </w:tc>
        <w:tc>
          <w:tcPr>
            <w:tcW w:w="567" w:type="dxa"/>
            <w:tcMar>
              <w:top w:w="15" w:type="dxa"/>
              <w:left w:w="51" w:type="dxa"/>
              <w:bottom w:w="15" w:type="dxa"/>
              <w:right w:w="51" w:type="dxa"/>
            </w:tcMar>
            <w:vAlign w:val="center"/>
          </w:tcPr>
          <w:p w14:paraId="6B808B0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月</w:t>
            </w:r>
          </w:p>
        </w:tc>
        <w:tc>
          <w:tcPr>
            <w:tcW w:w="655" w:type="dxa"/>
            <w:tcMar>
              <w:top w:w="15" w:type="dxa"/>
              <w:left w:w="51" w:type="dxa"/>
              <w:bottom w:w="15" w:type="dxa"/>
              <w:right w:w="51" w:type="dxa"/>
            </w:tcMar>
            <w:vAlign w:val="center"/>
          </w:tcPr>
          <w:p w14:paraId="3BD2DF4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273</w:t>
            </w:r>
          </w:p>
        </w:tc>
        <w:tc>
          <w:tcPr>
            <w:tcW w:w="859" w:type="dxa"/>
            <w:tcMar>
              <w:top w:w="15" w:type="dxa"/>
              <w:left w:w="51" w:type="dxa"/>
              <w:bottom w:w="15" w:type="dxa"/>
              <w:right w:w="51" w:type="dxa"/>
            </w:tcMar>
            <w:vAlign w:val="center"/>
          </w:tcPr>
          <w:p w14:paraId="49E634B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245</w:t>
            </w:r>
          </w:p>
        </w:tc>
        <w:tc>
          <w:tcPr>
            <w:tcW w:w="859" w:type="dxa"/>
            <w:tcMar>
              <w:top w:w="15" w:type="dxa"/>
              <w:left w:w="51" w:type="dxa"/>
              <w:bottom w:w="15" w:type="dxa"/>
              <w:right w:w="51" w:type="dxa"/>
            </w:tcMar>
            <w:vAlign w:val="center"/>
          </w:tcPr>
          <w:p w14:paraId="26F5B8F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245</w:t>
            </w:r>
          </w:p>
        </w:tc>
        <w:tc>
          <w:tcPr>
            <w:tcW w:w="668" w:type="dxa"/>
            <w:tcMar>
              <w:top w:w="15" w:type="dxa"/>
              <w:left w:w="51" w:type="dxa"/>
              <w:bottom w:w="15" w:type="dxa"/>
              <w:right w:w="51" w:type="dxa"/>
            </w:tcMar>
            <w:vAlign w:val="center"/>
          </w:tcPr>
          <w:p w14:paraId="34CF866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218</w:t>
            </w:r>
          </w:p>
        </w:tc>
        <w:tc>
          <w:tcPr>
            <w:tcW w:w="628" w:type="dxa"/>
            <w:tcMar>
              <w:top w:w="15" w:type="dxa"/>
              <w:left w:w="51" w:type="dxa"/>
              <w:bottom w:w="15" w:type="dxa"/>
              <w:right w:w="51" w:type="dxa"/>
            </w:tcMar>
            <w:vAlign w:val="center"/>
          </w:tcPr>
          <w:p w14:paraId="25E62D8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218</w:t>
            </w:r>
          </w:p>
        </w:tc>
        <w:tc>
          <w:tcPr>
            <w:tcW w:w="2416" w:type="dxa"/>
            <w:tcMar>
              <w:top w:w="15" w:type="dxa"/>
              <w:left w:w="51" w:type="dxa"/>
              <w:bottom w:w="15" w:type="dxa"/>
              <w:right w:w="51" w:type="dxa"/>
            </w:tcMar>
            <w:vAlign w:val="center"/>
          </w:tcPr>
          <w:p w14:paraId="08EF6ED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医疗机构收取该项费用应以每周最少完成一次延伸服务为前提。</w:t>
            </w:r>
          </w:p>
        </w:tc>
      </w:tr>
      <w:tr w14:paraId="7F6C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810" w:hRule="atLeast"/>
          <w:jc w:val="center"/>
        </w:trPr>
        <w:tc>
          <w:tcPr>
            <w:tcW w:w="318" w:type="dxa"/>
            <w:tcMar>
              <w:top w:w="15" w:type="dxa"/>
              <w:left w:w="51" w:type="dxa"/>
              <w:bottom w:w="15" w:type="dxa"/>
              <w:right w:w="51" w:type="dxa"/>
            </w:tcMar>
            <w:vAlign w:val="center"/>
          </w:tcPr>
          <w:p w14:paraId="09325C0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1759" w:type="dxa"/>
            <w:tcMar>
              <w:top w:w="15" w:type="dxa"/>
              <w:left w:w="51" w:type="dxa"/>
              <w:bottom w:w="15" w:type="dxa"/>
              <w:right w:w="51" w:type="dxa"/>
            </w:tcMar>
            <w:vAlign w:val="center"/>
          </w:tcPr>
          <w:p w14:paraId="7A21713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013110000130000</w:t>
            </w:r>
          </w:p>
        </w:tc>
        <w:tc>
          <w:tcPr>
            <w:tcW w:w="1091" w:type="dxa"/>
            <w:tcMar>
              <w:top w:w="15" w:type="dxa"/>
              <w:left w:w="51" w:type="dxa"/>
              <w:bottom w:w="15" w:type="dxa"/>
              <w:right w:w="51" w:type="dxa"/>
            </w:tcMar>
            <w:vAlign w:val="center"/>
          </w:tcPr>
          <w:p w14:paraId="426C625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透析管路处理费</w:t>
            </w:r>
          </w:p>
        </w:tc>
        <w:tc>
          <w:tcPr>
            <w:tcW w:w="1636" w:type="dxa"/>
            <w:tcMar>
              <w:top w:w="15" w:type="dxa"/>
              <w:left w:w="51" w:type="dxa"/>
              <w:bottom w:w="15" w:type="dxa"/>
              <w:right w:w="51" w:type="dxa"/>
            </w:tcMar>
            <w:vAlign w:val="center"/>
          </w:tcPr>
          <w:p w14:paraId="223DE79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溶解透析管路内栓塞物，恢复透析管路通畅。</w:t>
            </w:r>
          </w:p>
        </w:tc>
        <w:tc>
          <w:tcPr>
            <w:tcW w:w="2719" w:type="dxa"/>
            <w:tcMar>
              <w:top w:w="15" w:type="dxa"/>
              <w:left w:w="51" w:type="dxa"/>
              <w:bottom w:w="15" w:type="dxa"/>
              <w:right w:w="51" w:type="dxa"/>
            </w:tcMar>
            <w:vAlign w:val="center"/>
          </w:tcPr>
          <w:p w14:paraId="1EEC93C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所定价格涵盖消毒、反复溶栓药物注射、留置、抽取、封管、处理用物等步骤所需的人力资源和基本物质资源消耗。</w:t>
            </w:r>
          </w:p>
        </w:tc>
        <w:tc>
          <w:tcPr>
            <w:tcW w:w="567" w:type="dxa"/>
            <w:tcMar>
              <w:top w:w="15" w:type="dxa"/>
              <w:left w:w="51" w:type="dxa"/>
              <w:bottom w:w="15" w:type="dxa"/>
              <w:right w:w="51" w:type="dxa"/>
            </w:tcMar>
            <w:vAlign w:val="center"/>
          </w:tcPr>
          <w:p w14:paraId="1A4AD3A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5E79F90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859" w:type="dxa"/>
            <w:tcMar>
              <w:top w:w="15" w:type="dxa"/>
              <w:left w:w="51" w:type="dxa"/>
              <w:bottom w:w="15" w:type="dxa"/>
              <w:right w:w="51" w:type="dxa"/>
            </w:tcMar>
            <w:vAlign w:val="center"/>
          </w:tcPr>
          <w:p w14:paraId="76C9406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90</w:t>
            </w:r>
          </w:p>
        </w:tc>
        <w:tc>
          <w:tcPr>
            <w:tcW w:w="859" w:type="dxa"/>
            <w:tcMar>
              <w:top w:w="15" w:type="dxa"/>
              <w:left w:w="51" w:type="dxa"/>
              <w:bottom w:w="15" w:type="dxa"/>
              <w:right w:w="51" w:type="dxa"/>
            </w:tcMar>
            <w:vAlign w:val="center"/>
          </w:tcPr>
          <w:p w14:paraId="554A6BC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90</w:t>
            </w:r>
          </w:p>
        </w:tc>
        <w:tc>
          <w:tcPr>
            <w:tcW w:w="668" w:type="dxa"/>
            <w:tcMar>
              <w:top w:w="15" w:type="dxa"/>
              <w:left w:w="51" w:type="dxa"/>
              <w:bottom w:w="15" w:type="dxa"/>
              <w:right w:w="51" w:type="dxa"/>
            </w:tcMar>
            <w:vAlign w:val="center"/>
          </w:tcPr>
          <w:p w14:paraId="22D677A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80</w:t>
            </w:r>
          </w:p>
        </w:tc>
        <w:tc>
          <w:tcPr>
            <w:tcW w:w="628" w:type="dxa"/>
            <w:tcMar>
              <w:top w:w="15" w:type="dxa"/>
              <w:left w:w="51" w:type="dxa"/>
              <w:bottom w:w="15" w:type="dxa"/>
              <w:right w:w="51" w:type="dxa"/>
            </w:tcMar>
            <w:vAlign w:val="center"/>
          </w:tcPr>
          <w:p w14:paraId="54604BC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80</w:t>
            </w:r>
          </w:p>
        </w:tc>
        <w:tc>
          <w:tcPr>
            <w:tcW w:w="2416" w:type="dxa"/>
            <w:tcMar>
              <w:top w:w="15" w:type="dxa"/>
              <w:left w:w="51" w:type="dxa"/>
              <w:bottom w:w="15" w:type="dxa"/>
              <w:right w:w="51" w:type="dxa"/>
            </w:tcMar>
            <w:vAlign w:val="center"/>
          </w:tcPr>
          <w:p w14:paraId="30878C26">
            <w:pPr>
              <w:widowControl/>
              <w:jc w:val="left"/>
              <w:rPr>
                <w:rFonts w:hint="eastAsia" w:ascii="仿宋_GB2312" w:hAnsi="仿宋_GB2312" w:eastAsia="仿宋_GB2312" w:cs="仿宋_GB2312"/>
                <w:color w:val="000000"/>
                <w:kern w:val="0"/>
                <w:sz w:val="21"/>
                <w:szCs w:val="21"/>
              </w:rPr>
            </w:pPr>
          </w:p>
        </w:tc>
      </w:tr>
      <w:tr w14:paraId="39D6A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488" w:hRule="atLeast"/>
          <w:jc w:val="center"/>
        </w:trPr>
        <w:tc>
          <w:tcPr>
            <w:tcW w:w="318" w:type="dxa"/>
            <w:tcMar>
              <w:top w:w="15" w:type="dxa"/>
              <w:left w:w="51" w:type="dxa"/>
              <w:bottom w:w="15" w:type="dxa"/>
              <w:right w:w="51" w:type="dxa"/>
            </w:tcMar>
            <w:vAlign w:val="center"/>
          </w:tcPr>
          <w:p w14:paraId="5C91E84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1759" w:type="dxa"/>
            <w:tcMar>
              <w:top w:w="15" w:type="dxa"/>
              <w:left w:w="51" w:type="dxa"/>
              <w:bottom w:w="15" w:type="dxa"/>
              <w:right w:w="51" w:type="dxa"/>
            </w:tcMar>
            <w:vAlign w:val="center"/>
          </w:tcPr>
          <w:p w14:paraId="1974697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013110000140000</w:t>
            </w:r>
          </w:p>
        </w:tc>
        <w:tc>
          <w:tcPr>
            <w:tcW w:w="1091" w:type="dxa"/>
            <w:tcMar>
              <w:top w:w="15" w:type="dxa"/>
              <w:left w:w="51" w:type="dxa"/>
              <w:bottom w:w="15" w:type="dxa"/>
              <w:right w:w="51" w:type="dxa"/>
            </w:tcMar>
            <w:vAlign w:val="center"/>
          </w:tcPr>
          <w:p w14:paraId="788B04C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腹膜透析外管更换费</w:t>
            </w:r>
          </w:p>
        </w:tc>
        <w:tc>
          <w:tcPr>
            <w:tcW w:w="1636" w:type="dxa"/>
            <w:tcMar>
              <w:top w:w="15" w:type="dxa"/>
              <w:left w:w="51" w:type="dxa"/>
              <w:bottom w:w="15" w:type="dxa"/>
              <w:right w:w="51" w:type="dxa"/>
            </w:tcMar>
            <w:vAlign w:val="center"/>
          </w:tcPr>
          <w:p w14:paraId="1337195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通过各种方式更换腹膜透析外接短管。</w:t>
            </w:r>
          </w:p>
        </w:tc>
        <w:tc>
          <w:tcPr>
            <w:tcW w:w="2719" w:type="dxa"/>
            <w:tcMar>
              <w:top w:w="15" w:type="dxa"/>
              <w:left w:w="51" w:type="dxa"/>
              <w:bottom w:w="15" w:type="dxa"/>
              <w:right w:w="51" w:type="dxa"/>
            </w:tcMar>
            <w:vAlign w:val="center"/>
          </w:tcPr>
          <w:p w14:paraId="6F2E76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所定价格涵盖消毒、更换管路、封管、处理用物等步骤所需的人力资源和基本物质资源消耗。</w:t>
            </w:r>
          </w:p>
        </w:tc>
        <w:tc>
          <w:tcPr>
            <w:tcW w:w="567" w:type="dxa"/>
            <w:tcMar>
              <w:top w:w="15" w:type="dxa"/>
              <w:left w:w="51" w:type="dxa"/>
              <w:bottom w:w="15" w:type="dxa"/>
              <w:right w:w="51" w:type="dxa"/>
            </w:tcMar>
            <w:vAlign w:val="center"/>
          </w:tcPr>
          <w:p w14:paraId="76E6BA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3255506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53</w:t>
            </w:r>
          </w:p>
        </w:tc>
        <w:tc>
          <w:tcPr>
            <w:tcW w:w="859" w:type="dxa"/>
            <w:tcMar>
              <w:top w:w="15" w:type="dxa"/>
              <w:left w:w="51" w:type="dxa"/>
              <w:bottom w:w="15" w:type="dxa"/>
              <w:right w:w="51" w:type="dxa"/>
            </w:tcMar>
            <w:vAlign w:val="center"/>
          </w:tcPr>
          <w:p w14:paraId="43D3F1A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w:t>
            </w:r>
          </w:p>
        </w:tc>
        <w:tc>
          <w:tcPr>
            <w:tcW w:w="859" w:type="dxa"/>
            <w:tcMar>
              <w:top w:w="15" w:type="dxa"/>
              <w:left w:w="51" w:type="dxa"/>
              <w:bottom w:w="15" w:type="dxa"/>
              <w:right w:w="51" w:type="dxa"/>
            </w:tcMar>
            <w:vAlign w:val="center"/>
          </w:tcPr>
          <w:p w14:paraId="7F14B8F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w:t>
            </w:r>
          </w:p>
        </w:tc>
        <w:tc>
          <w:tcPr>
            <w:tcW w:w="668" w:type="dxa"/>
            <w:tcMar>
              <w:top w:w="15" w:type="dxa"/>
              <w:left w:w="51" w:type="dxa"/>
              <w:bottom w:w="15" w:type="dxa"/>
              <w:right w:w="51" w:type="dxa"/>
            </w:tcMar>
            <w:vAlign w:val="center"/>
          </w:tcPr>
          <w:p w14:paraId="37DBC40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42</w:t>
            </w:r>
          </w:p>
        </w:tc>
        <w:tc>
          <w:tcPr>
            <w:tcW w:w="628" w:type="dxa"/>
            <w:tcMar>
              <w:top w:w="15" w:type="dxa"/>
              <w:left w:w="51" w:type="dxa"/>
              <w:bottom w:w="15" w:type="dxa"/>
              <w:right w:w="51" w:type="dxa"/>
            </w:tcMar>
            <w:vAlign w:val="center"/>
          </w:tcPr>
          <w:p w14:paraId="6D0ADF2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42</w:t>
            </w:r>
          </w:p>
        </w:tc>
        <w:tc>
          <w:tcPr>
            <w:tcW w:w="2416" w:type="dxa"/>
            <w:tcMar>
              <w:top w:w="15" w:type="dxa"/>
              <w:left w:w="51" w:type="dxa"/>
              <w:bottom w:w="15" w:type="dxa"/>
              <w:right w:w="51" w:type="dxa"/>
            </w:tcMar>
            <w:vAlign w:val="center"/>
          </w:tcPr>
          <w:p w14:paraId="77BCA613">
            <w:pPr>
              <w:widowControl/>
              <w:jc w:val="left"/>
              <w:rPr>
                <w:rFonts w:hint="eastAsia" w:ascii="仿宋_GB2312" w:hAnsi="仿宋_GB2312" w:eastAsia="仿宋_GB2312" w:cs="仿宋_GB2312"/>
                <w:color w:val="000000"/>
                <w:kern w:val="0"/>
                <w:sz w:val="21"/>
                <w:szCs w:val="21"/>
              </w:rPr>
            </w:pPr>
          </w:p>
        </w:tc>
      </w:tr>
      <w:tr w14:paraId="5384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061" w:hRule="atLeast"/>
          <w:jc w:val="center"/>
        </w:trPr>
        <w:tc>
          <w:tcPr>
            <w:tcW w:w="318" w:type="dxa"/>
            <w:tcMar>
              <w:top w:w="15" w:type="dxa"/>
              <w:left w:w="51" w:type="dxa"/>
              <w:bottom w:w="15" w:type="dxa"/>
              <w:right w:w="51" w:type="dxa"/>
            </w:tcMar>
            <w:vAlign w:val="center"/>
          </w:tcPr>
          <w:p w14:paraId="5A721039">
            <w:pPr>
              <w:widowControl/>
              <w:jc w:val="center"/>
              <w:rPr>
                <w:rFonts w:hint="eastAsia" w:ascii="仿宋_GB2312" w:hAnsi="仿宋_GB2312" w:eastAsia="仿宋_GB2312" w:cs="仿宋_GB2312"/>
                <w:color w:val="000000"/>
                <w:kern w:val="0"/>
                <w:sz w:val="21"/>
                <w:szCs w:val="21"/>
              </w:rPr>
            </w:pPr>
          </w:p>
          <w:p w14:paraId="5898F74A">
            <w:pPr>
              <w:widowControl/>
              <w:jc w:val="center"/>
              <w:rPr>
                <w:rFonts w:hint="eastAsia" w:ascii="仿宋_GB2312" w:hAnsi="仿宋_GB2312" w:eastAsia="仿宋_GB2312" w:cs="仿宋_GB2312"/>
                <w:color w:val="000000"/>
                <w:kern w:val="0"/>
                <w:sz w:val="21"/>
                <w:szCs w:val="21"/>
              </w:rPr>
            </w:pPr>
          </w:p>
          <w:p w14:paraId="73261A6C">
            <w:pPr>
              <w:keepNext w:val="0"/>
              <w:keepLines w:val="0"/>
              <w:pageBreakBefore w:val="0"/>
              <w:widowControl/>
              <w:kinsoku/>
              <w:wordWrap/>
              <w:overflowPunct/>
              <w:topLinePunct w:val="0"/>
              <w:autoSpaceDE/>
              <w:autoSpaceDN/>
              <w:bidi w:val="0"/>
              <w:adjustRightInd/>
              <w:snapToGrid/>
              <w:spacing w:before="251" w:beforeLines="80"/>
              <w:jc w:val="center"/>
              <w:textAlignment w:val="auto"/>
              <w:rPr>
                <w:rFonts w:hint="eastAsia" w:ascii="仿宋_GB2312" w:hAnsi="仿宋_GB2312" w:eastAsia="仿宋_GB2312" w:cs="仿宋_GB2312"/>
                <w:color w:val="000000"/>
                <w:kern w:val="0"/>
                <w:sz w:val="21"/>
                <w:szCs w:val="21"/>
              </w:rPr>
            </w:pPr>
            <w:r>
              <w:rPr>
                <w:sz w:val="21"/>
              </w:rPr>
              <w:pict>
                <v:shape id="_x0000_s1068" o:spid="_x0000_s1068" o:spt="202" type="#_x0000_t202" style="position:absolute;left:0pt;margin-left:-30.2pt;margin-top:87.25pt;height:60pt;width:36pt;z-index:251685888;mso-width-relative:page;mso-height-relative:page;" filled="f" stroked="f" coordsize="21600,21600">
                  <v:path/>
                  <v:fill on="f" focussize="0,0"/>
                  <v:stroke on="f" joinstyle="miter"/>
                  <v:imagedata o:title=""/>
                  <o:lock v:ext="edit" aspectratio="f"/>
                  <v:textbox style="layout-flow:vertical-ideographic;">
                    <w:txbxContent>
                      <w:p w14:paraId="7F779784">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7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15</w:t>
            </w:r>
          </w:p>
        </w:tc>
        <w:tc>
          <w:tcPr>
            <w:tcW w:w="1759" w:type="dxa"/>
            <w:tcMar>
              <w:top w:w="15" w:type="dxa"/>
              <w:left w:w="51" w:type="dxa"/>
              <w:bottom w:w="15" w:type="dxa"/>
              <w:right w:w="51" w:type="dxa"/>
            </w:tcMar>
            <w:vAlign w:val="center"/>
          </w:tcPr>
          <w:p w14:paraId="68F19AD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013110000150000</w:t>
            </w:r>
          </w:p>
        </w:tc>
        <w:tc>
          <w:tcPr>
            <w:tcW w:w="1091" w:type="dxa"/>
            <w:tcMar>
              <w:top w:w="15" w:type="dxa"/>
              <w:left w:w="51" w:type="dxa"/>
              <w:bottom w:w="15" w:type="dxa"/>
              <w:right w:w="51" w:type="dxa"/>
            </w:tcMar>
            <w:vAlign w:val="center"/>
          </w:tcPr>
          <w:p w14:paraId="29253FE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腹膜平衡试验费</w:t>
            </w:r>
          </w:p>
        </w:tc>
        <w:tc>
          <w:tcPr>
            <w:tcW w:w="1636" w:type="dxa"/>
            <w:tcMar>
              <w:top w:w="15" w:type="dxa"/>
              <w:left w:w="51" w:type="dxa"/>
              <w:bottom w:w="15" w:type="dxa"/>
              <w:right w:w="51" w:type="dxa"/>
            </w:tcMar>
            <w:vAlign w:val="center"/>
          </w:tcPr>
          <w:p w14:paraId="2FD2772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对腹膜功能进行检测，调整腹膜透析方案。</w:t>
            </w:r>
          </w:p>
        </w:tc>
        <w:tc>
          <w:tcPr>
            <w:tcW w:w="2719" w:type="dxa"/>
            <w:tcMar>
              <w:top w:w="15" w:type="dxa"/>
              <w:left w:w="51" w:type="dxa"/>
              <w:bottom w:w="15" w:type="dxa"/>
              <w:right w:w="51" w:type="dxa"/>
            </w:tcMar>
            <w:vAlign w:val="center"/>
          </w:tcPr>
          <w:p w14:paraId="23019A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所定价格涵盖腹透换液、留取标本、测量、计算、出具方案、处理用物等步骤所需的人力资源和基本物质资源消耗。</w:t>
            </w:r>
          </w:p>
        </w:tc>
        <w:tc>
          <w:tcPr>
            <w:tcW w:w="567" w:type="dxa"/>
            <w:tcMar>
              <w:top w:w="15" w:type="dxa"/>
              <w:left w:w="51" w:type="dxa"/>
              <w:bottom w:w="15" w:type="dxa"/>
              <w:right w:w="51" w:type="dxa"/>
            </w:tcMar>
            <w:vAlign w:val="center"/>
          </w:tcPr>
          <w:p w14:paraId="5ABD1CF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11FE285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66</w:t>
            </w:r>
          </w:p>
        </w:tc>
        <w:tc>
          <w:tcPr>
            <w:tcW w:w="859" w:type="dxa"/>
            <w:tcMar>
              <w:top w:w="15" w:type="dxa"/>
              <w:left w:w="51" w:type="dxa"/>
              <w:bottom w:w="15" w:type="dxa"/>
              <w:right w:w="51" w:type="dxa"/>
            </w:tcMar>
            <w:vAlign w:val="center"/>
          </w:tcPr>
          <w:p w14:paraId="23631A6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59</w:t>
            </w:r>
          </w:p>
        </w:tc>
        <w:tc>
          <w:tcPr>
            <w:tcW w:w="859" w:type="dxa"/>
            <w:tcMar>
              <w:top w:w="15" w:type="dxa"/>
              <w:left w:w="51" w:type="dxa"/>
              <w:bottom w:w="15" w:type="dxa"/>
              <w:right w:w="51" w:type="dxa"/>
            </w:tcMar>
            <w:vAlign w:val="center"/>
          </w:tcPr>
          <w:p w14:paraId="4822741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59</w:t>
            </w:r>
          </w:p>
        </w:tc>
        <w:tc>
          <w:tcPr>
            <w:tcW w:w="668" w:type="dxa"/>
            <w:tcMar>
              <w:top w:w="15" w:type="dxa"/>
              <w:left w:w="51" w:type="dxa"/>
              <w:bottom w:w="15" w:type="dxa"/>
              <w:right w:w="51" w:type="dxa"/>
            </w:tcMar>
            <w:vAlign w:val="center"/>
          </w:tcPr>
          <w:p w14:paraId="09D9DA2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628" w:type="dxa"/>
            <w:tcMar>
              <w:top w:w="15" w:type="dxa"/>
              <w:left w:w="51" w:type="dxa"/>
              <w:bottom w:w="15" w:type="dxa"/>
              <w:right w:w="51" w:type="dxa"/>
            </w:tcMar>
            <w:vAlign w:val="center"/>
          </w:tcPr>
          <w:p w14:paraId="30D357E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2416" w:type="dxa"/>
            <w:tcMar>
              <w:top w:w="15" w:type="dxa"/>
              <w:left w:w="51" w:type="dxa"/>
              <w:bottom w:w="15" w:type="dxa"/>
              <w:right w:w="51" w:type="dxa"/>
            </w:tcMar>
            <w:vAlign w:val="center"/>
          </w:tcPr>
          <w:p w14:paraId="669DC84B">
            <w:pPr>
              <w:widowControl/>
              <w:jc w:val="left"/>
              <w:rPr>
                <w:rFonts w:hint="eastAsia" w:ascii="仿宋_GB2312" w:hAnsi="仿宋_GB2312" w:eastAsia="仿宋_GB2312" w:cs="仿宋_GB2312"/>
                <w:color w:val="000000"/>
                <w:kern w:val="0"/>
                <w:sz w:val="21"/>
                <w:szCs w:val="21"/>
              </w:rPr>
            </w:pPr>
            <w:r>
              <w:rPr>
                <w:sz w:val="21"/>
              </w:rPr>
              <w:pict>
                <v:rect id="_x0000_s1053" o:spid="_x0000_s1053" o:spt="1" style="position:absolute;left:0pt;margin-left:16pt;margin-top:151.3pt;height:37.5pt;width:102.7pt;z-index:251672576;mso-width-relative:page;mso-height-relative:page;" fillcolor="#FFFFFF" filled="t" stroked="t" coordsize="21600,21600">
                  <v:path/>
                  <v:fill on="t" color2="#FFFFFF" focussize="0,0"/>
                  <v:stroke color="#FFFFFF"/>
                  <v:imagedata o:title=""/>
                  <o:lock v:ext="edit" aspectratio="f"/>
                </v:rect>
              </w:pict>
            </w:r>
          </w:p>
        </w:tc>
      </w:tr>
      <w:tr w14:paraId="527A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239" w:hRule="atLeast"/>
          <w:jc w:val="center"/>
        </w:trPr>
        <w:tc>
          <w:tcPr>
            <w:tcW w:w="318" w:type="dxa"/>
            <w:tcMar>
              <w:top w:w="15" w:type="dxa"/>
              <w:left w:w="51" w:type="dxa"/>
              <w:bottom w:w="15" w:type="dxa"/>
              <w:right w:w="51" w:type="dxa"/>
            </w:tcMar>
            <w:vAlign w:val="center"/>
          </w:tcPr>
          <w:p w14:paraId="669EB849">
            <w:pPr>
              <w:widowControl/>
              <w:jc w:val="center"/>
              <w:rPr>
                <w:rFonts w:hint="eastAsia" w:ascii="仿宋_GB2312" w:hAnsi="仿宋_GB2312" w:eastAsia="仿宋_GB2312" w:cs="仿宋_GB2312"/>
                <w:color w:val="000000"/>
                <w:kern w:val="0"/>
                <w:sz w:val="21"/>
                <w:szCs w:val="21"/>
              </w:rPr>
            </w:pPr>
          </w:p>
          <w:p w14:paraId="12BEE66D">
            <w:pPr>
              <w:widowControl/>
              <w:jc w:val="center"/>
              <w:rPr>
                <w:rFonts w:hint="eastAsia" w:ascii="仿宋_GB2312" w:hAnsi="仿宋_GB2312" w:eastAsia="仿宋_GB2312" w:cs="仿宋_GB2312"/>
                <w:color w:val="000000"/>
                <w:kern w:val="0"/>
                <w:sz w:val="21"/>
                <w:szCs w:val="21"/>
              </w:rPr>
            </w:pPr>
          </w:p>
          <w:p w14:paraId="29B0AB15">
            <w:pPr>
              <w:widowControl/>
              <w:jc w:val="center"/>
              <w:rPr>
                <w:rFonts w:hint="eastAsia" w:ascii="仿宋_GB2312" w:hAnsi="仿宋_GB2312" w:eastAsia="仿宋_GB2312" w:cs="仿宋_GB2312"/>
                <w:color w:val="000000"/>
                <w:kern w:val="0"/>
                <w:sz w:val="21"/>
                <w:szCs w:val="21"/>
              </w:rPr>
            </w:pPr>
          </w:p>
          <w:p w14:paraId="674C26D3">
            <w:pPr>
              <w:widowControl/>
              <w:jc w:val="center"/>
              <w:rPr>
                <w:rFonts w:hint="eastAsia" w:ascii="仿宋_GB2312" w:hAnsi="仿宋_GB2312" w:eastAsia="仿宋_GB2312" w:cs="仿宋_GB2312"/>
                <w:color w:val="000000"/>
                <w:kern w:val="0"/>
                <w:sz w:val="21"/>
                <w:szCs w:val="21"/>
              </w:rPr>
            </w:pPr>
            <w:r>
              <w:rPr>
                <w:sz w:val="21"/>
              </w:rPr>
              <w:pict>
                <v:shape id="_x0000_s1038" o:spid="_x0000_s1038" o:spt="202" type="#_x0000_t202" style="position:absolute;left:0pt;margin-left:-30.2pt;margin-top:-139.2pt;height:60pt;width:36pt;z-index:251663360;mso-width-relative:page;mso-height-relative:page;" filled="f" stroked="f" coordsize="21600,21600">
                  <v:path/>
                  <v:fill on="f" focussize="0,0"/>
                  <v:stroke on="f" joinstyle="miter"/>
                  <v:imagedata o:title=""/>
                  <o:lock v:ext="edit" aspectratio="f"/>
                  <v:textbox style="layout-flow:vertical-ideographic;">
                    <w:txbxContent>
                      <w:p w14:paraId="23310D56">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8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16</w:t>
            </w:r>
          </w:p>
        </w:tc>
        <w:tc>
          <w:tcPr>
            <w:tcW w:w="1759" w:type="dxa"/>
            <w:tcMar>
              <w:top w:w="15" w:type="dxa"/>
              <w:left w:w="51" w:type="dxa"/>
              <w:bottom w:w="15" w:type="dxa"/>
              <w:right w:w="51" w:type="dxa"/>
            </w:tcMar>
            <w:vAlign w:val="center"/>
          </w:tcPr>
          <w:p w14:paraId="257D989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013311000010000</w:t>
            </w:r>
          </w:p>
        </w:tc>
        <w:tc>
          <w:tcPr>
            <w:tcW w:w="1091" w:type="dxa"/>
            <w:tcMar>
              <w:top w:w="15" w:type="dxa"/>
              <w:left w:w="51" w:type="dxa"/>
              <w:bottom w:w="15" w:type="dxa"/>
              <w:right w:w="51" w:type="dxa"/>
            </w:tcMar>
            <w:vAlign w:val="center"/>
          </w:tcPr>
          <w:p w14:paraId="356755E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腹膜透析置管费</w:t>
            </w:r>
          </w:p>
        </w:tc>
        <w:tc>
          <w:tcPr>
            <w:tcW w:w="1636" w:type="dxa"/>
            <w:tcMar>
              <w:top w:w="15" w:type="dxa"/>
              <w:left w:w="51" w:type="dxa"/>
              <w:bottom w:w="15" w:type="dxa"/>
              <w:right w:w="51" w:type="dxa"/>
            </w:tcMar>
            <w:vAlign w:val="center"/>
          </w:tcPr>
          <w:p w14:paraId="7086FBF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通过各种方式放置腹膜透析导管。</w:t>
            </w:r>
          </w:p>
        </w:tc>
        <w:tc>
          <w:tcPr>
            <w:tcW w:w="2719" w:type="dxa"/>
            <w:tcMar>
              <w:top w:w="15" w:type="dxa"/>
              <w:left w:w="51" w:type="dxa"/>
              <w:bottom w:w="15" w:type="dxa"/>
              <w:right w:w="51" w:type="dxa"/>
            </w:tcMar>
            <w:vAlign w:val="center"/>
          </w:tcPr>
          <w:p w14:paraId="6EA8E21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所定价格涵盖消毒、切开、穿刺或分离、置管、试水通畅、缝合、处理用物等步骤所需的人力资源和基本物质资源消耗。</w:t>
            </w:r>
          </w:p>
        </w:tc>
        <w:tc>
          <w:tcPr>
            <w:tcW w:w="567" w:type="dxa"/>
            <w:tcMar>
              <w:top w:w="15" w:type="dxa"/>
              <w:left w:w="51" w:type="dxa"/>
              <w:bottom w:w="15" w:type="dxa"/>
              <w:right w:w="51" w:type="dxa"/>
            </w:tcMar>
            <w:vAlign w:val="center"/>
          </w:tcPr>
          <w:p w14:paraId="27D7444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39B7786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378</w:t>
            </w:r>
          </w:p>
        </w:tc>
        <w:tc>
          <w:tcPr>
            <w:tcW w:w="859" w:type="dxa"/>
            <w:tcMar>
              <w:top w:w="15" w:type="dxa"/>
              <w:left w:w="51" w:type="dxa"/>
              <w:bottom w:w="15" w:type="dxa"/>
              <w:right w:w="51" w:type="dxa"/>
            </w:tcMar>
            <w:vAlign w:val="center"/>
          </w:tcPr>
          <w:p w14:paraId="320BE47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340</w:t>
            </w:r>
          </w:p>
        </w:tc>
        <w:tc>
          <w:tcPr>
            <w:tcW w:w="859" w:type="dxa"/>
            <w:tcMar>
              <w:top w:w="15" w:type="dxa"/>
              <w:left w:w="51" w:type="dxa"/>
              <w:bottom w:w="15" w:type="dxa"/>
              <w:right w:w="51" w:type="dxa"/>
            </w:tcMar>
            <w:vAlign w:val="center"/>
          </w:tcPr>
          <w:p w14:paraId="48E253B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340</w:t>
            </w:r>
          </w:p>
        </w:tc>
        <w:tc>
          <w:tcPr>
            <w:tcW w:w="668" w:type="dxa"/>
            <w:tcMar>
              <w:top w:w="15" w:type="dxa"/>
              <w:left w:w="51" w:type="dxa"/>
              <w:bottom w:w="15" w:type="dxa"/>
              <w:right w:w="51" w:type="dxa"/>
            </w:tcMar>
            <w:vAlign w:val="center"/>
          </w:tcPr>
          <w:p w14:paraId="0708DB0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w:t>
            </w:r>
          </w:p>
        </w:tc>
        <w:tc>
          <w:tcPr>
            <w:tcW w:w="628" w:type="dxa"/>
            <w:tcMar>
              <w:top w:w="15" w:type="dxa"/>
              <w:left w:w="51" w:type="dxa"/>
              <w:bottom w:w="15" w:type="dxa"/>
              <w:right w:w="51" w:type="dxa"/>
            </w:tcMar>
            <w:vAlign w:val="center"/>
          </w:tcPr>
          <w:p w14:paraId="366C095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w:t>
            </w:r>
          </w:p>
        </w:tc>
        <w:tc>
          <w:tcPr>
            <w:tcW w:w="2416" w:type="dxa"/>
            <w:tcMar>
              <w:top w:w="15" w:type="dxa"/>
              <w:left w:w="51" w:type="dxa"/>
              <w:bottom w:w="15" w:type="dxa"/>
              <w:right w:w="51" w:type="dxa"/>
            </w:tcMar>
            <w:vAlign w:val="center"/>
          </w:tcPr>
          <w:p w14:paraId="6E592382">
            <w:pPr>
              <w:widowControl/>
              <w:jc w:val="left"/>
              <w:rPr>
                <w:rFonts w:hint="eastAsia" w:ascii="仿宋_GB2312" w:hAnsi="仿宋_GB2312" w:eastAsia="仿宋_GB2312" w:cs="仿宋_GB2312"/>
                <w:color w:val="000000"/>
                <w:kern w:val="0"/>
                <w:sz w:val="21"/>
                <w:szCs w:val="21"/>
              </w:rPr>
            </w:pPr>
          </w:p>
        </w:tc>
      </w:tr>
      <w:tr w14:paraId="13AA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335" w:hRule="atLeast"/>
          <w:jc w:val="center"/>
        </w:trPr>
        <w:tc>
          <w:tcPr>
            <w:tcW w:w="318" w:type="dxa"/>
            <w:tcMar>
              <w:top w:w="15" w:type="dxa"/>
              <w:left w:w="51" w:type="dxa"/>
              <w:bottom w:w="15" w:type="dxa"/>
              <w:right w:w="51" w:type="dxa"/>
            </w:tcMar>
            <w:vAlign w:val="center"/>
          </w:tcPr>
          <w:p w14:paraId="22E7AE2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1759" w:type="dxa"/>
            <w:tcMar>
              <w:top w:w="15" w:type="dxa"/>
              <w:left w:w="51" w:type="dxa"/>
              <w:bottom w:w="15" w:type="dxa"/>
              <w:right w:w="51" w:type="dxa"/>
            </w:tcMar>
            <w:vAlign w:val="center"/>
          </w:tcPr>
          <w:p w14:paraId="48FF35B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013311000020000</w:t>
            </w:r>
          </w:p>
        </w:tc>
        <w:tc>
          <w:tcPr>
            <w:tcW w:w="1091" w:type="dxa"/>
            <w:tcMar>
              <w:top w:w="15" w:type="dxa"/>
              <w:left w:w="51" w:type="dxa"/>
              <w:bottom w:w="15" w:type="dxa"/>
              <w:right w:w="51" w:type="dxa"/>
            </w:tcMar>
            <w:vAlign w:val="center"/>
          </w:tcPr>
          <w:p w14:paraId="75F0EF0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腹膜透析换管费</w:t>
            </w:r>
          </w:p>
        </w:tc>
        <w:tc>
          <w:tcPr>
            <w:tcW w:w="1636" w:type="dxa"/>
            <w:tcMar>
              <w:top w:w="15" w:type="dxa"/>
              <w:left w:w="51" w:type="dxa"/>
              <w:bottom w:w="15" w:type="dxa"/>
              <w:right w:w="51" w:type="dxa"/>
            </w:tcMar>
            <w:vAlign w:val="center"/>
          </w:tcPr>
          <w:p w14:paraId="469C896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更换破损、堵塞、移位的腹膜透析导管。</w:t>
            </w:r>
          </w:p>
        </w:tc>
        <w:tc>
          <w:tcPr>
            <w:tcW w:w="2719" w:type="dxa"/>
            <w:tcMar>
              <w:top w:w="15" w:type="dxa"/>
              <w:left w:w="51" w:type="dxa"/>
              <w:bottom w:w="15" w:type="dxa"/>
              <w:right w:w="51" w:type="dxa"/>
            </w:tcMar>
            <w:vAlign w:val="center"/>
          </w:tcPr>
          <w:p w14:paraId="5B2F09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所定价格涵盖消毒、切开、拔除旧管、原位置入新管、试水通畅、缝合、处理用物等步骤所需的人力资源和基本物质资源消耗。</w:t>
            </w:r>
          </w:p>
        </w:tc>
        <w:tc>
          <w:tcPr>
            <w:tcW w:w="567" w:type="dxa"/>
            <w:tcMar>
              <w:top w:w="15" w:type="dxa"/>
              <w:left w:w="51" w:type="dxa"/>
              <w:bottom w:w="15" w:type="dxa"/>
              <w:right w:w="51" w:type="dxa"/>
            </w:tcMar>
            <w:vAlign w:val="center"/>
          </w:tcPr>
          <w:p w14:paraId="4F20BC7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4578D1A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567</w:t>
            </w:r>
          </w:p>
        </w:tc>
        <w:tc>
          <w:tcPr>
            <w:tcW w:w="859" w:type="dxa"/>
            <w:tcMar>
              <w:top w:w="15" w:type="dxa"/>
              <w:left w:w="51" w:type="dxa"/>
              <w:bottom w:w="15" w:type="dxa"/>
              <w:right w:w="51" w:type="dxa"/>
            </w:tcMar>
            <w:vAlign w:val="center"/>
          </w:tcPr>
          <w:p w14:paraId="0484B13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510</w:t>
            </w:r>
          </w:p>
        </w:tc>
        <w:tc>
          <w:tcPr>
            <w:tcW w:w="859" w:type="dxa"/>
            <w:tcMar>
              <w:top w:w="15" w:type="dxa"/>
              <w:left w:w="51" w:type="dxa"/>
              <w:bottom w:w="15" w:type="dxa"/>
              <w:right w:w="51" w:type="dxa"/>
            </w:tcMar>
            <w:vAlign w:val="center"/>
          </w:tcPr>
          <w:p w14:paraId="7A2291F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510</w:t>
            </w:r>
          </w:p>
        </w:tc>
        <w:tc>
          <w:tcPr>
            <w:tcW w:w="668" w:type="dxa"/>
            <w:tcMar>
              <w:top w:w="15" w:type="dxa"/>
              <w:left w:w="51" w:type="dxa"/>
              <w:bottom w:w="15" w:type="dxa"/>
              <w:right w:w="51" w:type="dxa"/>
            </w:tcMar>
            <w:vAlign w:val="center"/>
          </w:tcPr>
          <w:p w14:paraId="5BD8793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453</w:t>
            </w:r>
          </w:p>
        </w:tc>
        <w:tc>
          <w:tcPr>
            <w:tcW w:w="628" w:type="dxa"/>
            <w:tcMar>
              <w:top w:w="15" w:type="dxa"/>
              <w:left w:w="51" w:type="dxa"/>
              <w:bottom w:w="15" w:type="dxa"/>
              <w:right w:w="51" w:type="dxa"/>
            </w:tcMar>
            <w:vAlign w:val="center"/>
          </w:tcPr>
          <w:p w14:paraId="4ADCD92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453</w:t>
            </w:r>
          </w:p>
        </w:tc>
        <w:tc>
          <w:tcPr>
            <w:tcW w:w="2416" w:type="dxa"/>
            <w:tcMar>
              <w:top w:w="15" w:type="dxa"/>
              <w:left w:w="51" w:type="dxa"/>
              <w:bottom w:w="15" w:type="dxa"/>
              <w:right w:w="51" w:type="dxa"/>
            </w:tcMar>
            <w:vAlign w:val="center"/>
          </w:tcPr>
          <w:p w14:paraId="419C3B9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不与“腹膜透析置管费”“腹膜透析导管取出费”“腹膜透析导管感染清创费”同时收取。</w:t>
            </w:r>
          </w:p>
        </w:tc>
      </w:tr>
      <w:tr w14:paraId="3EED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082" w:hRule="atLeast"/>
          <w:jc w:val="center"/>
        </w:trPr>
        <w:tc>
          <w:tcPr>
            <w:tcW w:w="318" w:type="dxa"/>
            <w:tcMar>
              <w:top w:w="15" w:type="dxa"/>
              <w:left w:w="51" w:type="dxa"/>
              <w:bottom w:w="15" w:type="dxa"/>
              <w:right w:w="51" w:type="dxa"/>
            </w:tcMar>
            <w:vAlign w:val="center"/>
          </w:tcPr>
          <w:p w14:paraId="7E9AD0D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w:t>
            </w:r>
          </w:p>
        </w:tc>
        <w:tc>
          <w:tcPr>
            <w:tcW w:w="1759" w:type="dxa"/>
            <w:tcMar>
              <w:top w:w="15" w:type="dxa"/>
              <w:left w:w="51" w:type="dxa"/>
              <w:bottom w:w="15" w:type="dxa"/>
              <w:right w:w="51" w:type="dxa"/>
            </w:tcMar>
            <w:vAlign w:val="center"/>
          </w:tcPr>
          <w:p w14:paraId="012FA6C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013110000160000</w:t>
            </w:r>
          </w:p>
        </w:tc>
        <w:tc>
          <w:tcPr>
            <w:tcW w:w="1091" w:type="dxa"/>
            <w:tcMar>
              <w:top w:w="15" w:type="dxa"/>
              <w:left w:w="51" w:type="dxa"/>
              <w:bottom w:w="15" w:type="dxa"/>
              <w:right w:w="51" w:type="dxa"/>
            </w:tcMar>
            <w:vAlign w:val="center"/>
          </w:tcPr>
          <w:p w14:paraId="006DA3C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腹膜透析导管复位费（导丝复位）</w:t>
            </w:r>
          </w:p>
        </w:tc>
        <w:tc>
          <w:tcPr>
            <w:tcW w:w="1636" w:type="dxa"/>
            <w:tcMar>
              <w:top w:w="15" w:type="dxa"/>
              <w:left w:w="51" w:type="dxa"/>
              <w:bottom w:w="15" w:type="dxa"/>
              <w:right w:w="51" w:type="dxa"/>
            </w:tcMar>
            <w:vAlign w:val="center"/>
          </w:tcPr>
          <w:p w14:paraId="42F8698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通过导丝调整复位移位的腹膜透析导管，恢复导管功能。</w:t>
            </w:r>
          </w:p>
        </w:tc>
        <w:tc>
          <w:tcPr>
            <w:tcW w:w="2719" w:type="dxa"/>
            <w:tcMar>
              <w:top w:w="15" w:type="dxa"/>
              <w:left w:w="51" w:type="dxa"/>
              <w:bottom w:w="15" w:type="dxa"/>
              <w:right w:w="51" w:type="dxa"/>
            </w:tcMar>
            <w:vAlign w:val="center"/>
          </w:tcPr>
          <w:p w14:paraId="472E78E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所定价格涵盖消毒、修复、调整管路、试水通畅等步骤所需的人力资源和基本物质资源消耗。</w:t>
            </w:r>
          </w:p>
        </w:tc>
        <w:tc>
          <w:tcPr>
            <w:tcW w:w="567" w:type="dxa"/>
            <w:tcMar>
              <w:top w:w="15" w:type="dxa"/>
              <w:left w:w="51" w:type="dxa"/>
              <w:bottom w:w="15" w:type="dxa"/>
              <w:right w:w="51" w:type="dxa"/>
            </w:tcMar>
            <w:vAlign w:val="center"/>
          </w:tcPr>
          <w:p w14:paraId="7F8C406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3F9769F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w:t>
            </w:r>
          </w:p>
        </w:tc>
        <w:tc>
          <w:tcPr>
            <w:tcW w:w="859" w:type="dxa"/>
            <w:tcMar>
              <w:top w:w="15" w:type="dxa"/>
              <w:left w:w="51" w:type="dxa"/>
              <w:bottom w:w="15" w:type="dxa"/>
              <w:right w:w="51" w:type="dxa"/>
            </w:tcMar>
            <w:vAlign w:val="center"/>
          </w:tcPr>
          <w:p w14:paraId="4800661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859" w:type="dxa"/>
            <w:tcMar>
              <w:top w:w="15" w:type="dxa"/>
              <w:left w:w="51" w:type="dxa"/>
              <w:bottom w:w="15" w:type="dxa"/>
              <w:right w:w="51" w:type="dxa"/>
            </w:tcMar>
            <w:vAlign w:val="center"/>
          </w:tcPr>
          <w:p w14:paraId="4595D6D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668" w:type="dxa"/>
            <w:tcMar>
              <w:top w:w="15" w:type="dxa"/>
              <w:left w:w="51" w:type="dxa"/>
              <w:bottom w:w="15" w:type="dxa"/>
              <w:right w:w="51" w:type="dxa"/>
            </w:tcMar>
            <w:vAlign w:val="center"/>
          </w:tcPr>
          <w:p w14:paraId="0980104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628" w:type="dxa"/>
            <w:tcMar>
              <w:top w:w="15" w:type="dxa"/>
              <w:left w:w="51" w:type="dxa"/>
              <w:bottom w:w="15" w:type="dxa"/>
              <w:right w:w="51" w:type="dxa"/>
            </w:tcMar>
            <w:vAlign w:val="center"/>
          </w:tcPr>
          <w:p w14:paraId="303779D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2416" w:type="dxa"/>
            <w:tcMar>
              <w:top w:w="15" w:type="dxa"/>
              <w:left w:w="51" w:type="dxa"/>
              <w:bottom w:w="15" w:type="dxa"/>
              <w:right w:w="51" w:type="dxa"/>
            </w:tcMar>
            <w:vAlign w:val="center"/>
          </w:tcPr>
          <w:p w14:paraId="56C6B00A">
            <w:pPr>
              <w:pStyle w:val="2"/>
              <w:rPr>
                <w:rFonts w:hint="eastAsia"/>
              </w:rPr>
            </w:pPr>
          </w:p>
          <w:p w14:paraId="2EF9A0F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不与“腹膜透析导管复位费（手术复位）”同时收取。</w:t>
            </w:r>
            <w:r>
              <w:rPr>
                <w:sz w:val="21"/>
              </w:rPr>
              <w:pict>
                <v:rect id="_x0000_s1058" o:spid="_x0000_s1058" o:spt="1" style="position:absolute;left:0pt;margin-left:-597.3pt;margin-top:126.1pt;height:42.5pt;width:85pt;z-index:251675648;mso-width-relative:page;mso-height-relative:page;" fillcolor="#FFFFFF" filled="t" stroked="t" coordsize="21600,21600">
                  <v:path/>
                  <v:fill on="t" color2="#FFFFFF" focussize="0,0"/>
                  <v:stroke color="#FFFFFF"/>
                  <v:imagedata o:title=""/>
                  <o:lock v:ext="edit" aspectratio="f"/>
                </v:rect>
              </w:pict>
            </w:r>
          </w:p>
        </w:tc>
      </w:tr>
      <w:tr w14:paraId="3BDD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449" w:hRule="atLeast"/>
          <w:jc w:val="center"/>
        </w:trPr>
        <w:tc>
          <w:tcPr>
            <w:tcW w:w="318" w:type="dxa"/>
            <w:tcMar>
              <w:top w:w="15" w:type="dxa"/>
              <w:left w:w="51" w:type="dxa"/>
              <w:bottom w:w="15" w:type="dxa"/>
              <w:right w:w="51" w:type="dxa"/>
            </w:tcMar>
            <w:vAlign w:val="center"/>
          </w:tcPr>
          <w:p w14:paraId="5CC5312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w:t>
            </w:r>
          </w:p>
        </w:tc>
        <w:tc>
          <w:tcPr>
            <w:tcW w:w="1759" w:type="dxa"/>
            <w:tcMar>
              <w:top w:w="15" w:type="dxa"/>
              <w:left w:w="51" w:type="dxa"/>
              <w:bottom w:w="15" w:type="dxa"/>
              <w:right w:w="51" w:type="dxa"/>
            </w:tcMar>
            <w:vAlign w:val="center"/>
          </w:tcPr>
          <w:p w14:paraId="5C216CF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013311000030000</w:t>
            </w:r>
          </w:p>
        </w:tc>
        <w:tc>
          <w:tcPr>
            <w:tcW w:w="1091" w:type="dxa"/>
            <w:tcMar>
              <w:top w:w="15" w:type="dxa"/>
              <w:left w:w="51" w:type="dxa"/>
              <w:bottom w:w="15" w:type="dxa"/>
              <w:right w:w="51" w:type="dxa"/>
            </w:tcMar>
            <w:vAlign w:val="center"/>
          </w:tcPr>
          <w:p w14:paraId="1D1E3BF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腹膜透析导管复位费（手术复位）</w:t>
            </w:r>
          </w:p>
        </w:tc>
        <w:tc>
          <w:tcPr>
            <w:tcW w:w="1636" w:type="dxa"/>
            <w:tcMar>
              <w:top w:w="15" w:type="dxa"/>
              <w:left w:w="51" w:type="dxa"/>
              <w:bottom w:w="15" w:type="dxa"/>
              <w:right w:w="51" w:type="dxa"/>
            </w:tcMar>
            <w:vAlign w:val="center"/>
          </w:tcPr>
          <w:p w14:paraId="146204B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通过手术调整复位移位的腹膜透析导管，恢复导管功能。</w:t>
            </w:r>
          </w:p>
        </w:tc>
        <w:tc>
          <w:tcPr>
            <w:tcW w:w="2719" w:type="dxa"/>
            <w:tcMar>
              <w:top w:w="15" w:type="dxa"/>
              <w:left w:w="51" w:type="dxa"/>
              <w:bottom w:w="15" w:type="dxa"/>
              <w:right w:w="51" w:type="dxa"/>
            </w:tcMar>
            <w:vAlign w:val="center"/>
          </w:tcPr>
          <w:p w14:paraId="791258CC">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所定价格涵盖消毒、修复、调整管路、试水通畅、缝合及必要时使用导丝调整、处理用物等步骤所需的人力资源和基本物质资源消耗。</w:t>
            </w:r>
          </w:p>
        </w:tc>
        <w:tc>
          <w:tcPr>
            <w:tcW w:w="567" w:type="dxa"/>
            <w:tcMar>
              <w:top w:w="15" w:type="dxa"/>
              <w:left w:w="51" w:type="dxa"/>
              <w:bottom w:w="15" w:type="dxa"/>
              <w:right w:w="51" w:type="dxa"/>
            </w:tcMar>
            <w:vAlign w:val="center"/>
          </w:tcPr>
          <w:p w14:paraId="1523638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284FA0D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453</w:t>
            </w:r>
          </w:p>
        </w:tc>
        <w:tc>
          <w:tcPr>
            <w:tcW w:w="859" w:type="dxa"/>
            <w:tcMar>
              <w:top w:w="15" w:type="dxa"/>
              <w:left w:w="51" w:type="dxa"/>
              <w:bottom w:w="15" w:type="dxa"/>
              <w:right w:w="51" w:type="dxa"/>
            </w:tcMar>
            <w:vAlign w:val="center"/>
          </w:tcPr>
          <w:p w14:paraId="6431157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407</w:t>
            </w:r>
          </w:p>
        </w:tc>
        <w:tc>
          <w:tcPr>
            <w:tcW w:w="859" w:type="dxa"/>
            <w:tcMar>
              <w:top w:w="15" w:type="dxa"/>
              <w:left w:w="51" w:type="dxa"/>
              <w:bottom w:w="15" w:type="dxa"/>
              <w:right w:w="51" w:type="dxa"/>
            </w:tcMar>
            <w:vAlign w:val="center"/>
          </w:tcPr>
          <w:p w14:paraId="1D5C5E7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407</w:t>
            </w:r>
          </w:p>
        </w:tc>
        <w:tc>
          <w:tcPr>
            <w:tcW w:w="668" w:type="dxa"/>
            <w:tcMar>
              <w:top w:w="15" w:type="dxa"/>
              <w:left w:w="51" w:type="dxa"/>
              <w:bottom w:w="15" w:type="dxa"/>
              <w:right w:w="51" w:type="dxa"/>
            </w:tcMar>
            <w:vAlign w:val="center"/>
          </w:tcPr>
          <w:p w14:paraId="01F2E37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362</w:t>
            </w:r>
          </w:p>
        </w:tc>
        <w:tc>
          <w:tcPr>
            <w:tcW w:w="628" w:type="dxa"/>
            <w:tcMar>
              <w:top w:w="15" w:type="dxa"/>
              <w:left w:w="51" w:type="dxa"/>
              <w:bottom w:w="15" w:type="dxa"/>
              <w:right w:w="51" w:type="dxa"/>
            </w:tcMar>
            <w:vAlign w:val="center"/>
          </w:tcPr>
          <w:p w14:paraId="24228B1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362</w:t>
            </w:r>
          </w:p>
        </w:tc>
        <w:tc>
          <w:tcPr>
            <w:tcW w:w="2416" w:type="dxa"/>
            <w:tcMar>
              <w:top w:w="15" w:type="dxa"/>
              <w:left w:w="51" w:type="dxa"/>
              <w:bottom w:w="15" w:type="dxa"/>
              <w:right w:w="51" w:type="dxa"/>
            </w:tcMar>
            <w:vAlign w:val="center"/>
          </w:tcPr>
          <w:p w14:paraId="6F6C80B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不与“腹膜透析导管复位费（导丝复位）”同时收取。</w:t>
            </w:r>
          </w:p>
        </w:tc>
      </w:tr>
      <w:tr w14:paraId="63C3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330" w:hRule="atLeast"/>
          <w:jc w:val="center"/>
        </w:trPr>
        <w:tc>
          <w:tcPr>
            <w:tcW w:w="318" w:type="dxa"/>
            <w:tcMar>
              <w:top w:w="15" w:type="dxa"/>
              <w:left w:w="51" w:type="dxa"/>
              <w:bottom w:w="15" w:type="dxa"/>
              <w:right w:w="51" w:type="dxa"/>
            </w:tcMar>
            <w:vAlign w:val="center"/>
          </w:tcPr>
          <w:p w14:paraId="328B553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1759" w:type="dxa"/>
            <w:tcMar>
              <w:top w:w="15" w:type="dxa"/>
              <w:left w:w="51" w:type="dxa"/>
              <w:bottom w:w="15" w:type="dxa"/>
              <w:right w:w="51" w:type="dxa"/>
            </w:tcMar>
            <w:vAlign w:val="center"/>
          </w:tcPr>
          <w:p w14:paraId="7F54B09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013110000170000</w:t>
            </w:r>
          </w:p>
        </w:tc>
        <w:tc>
          <w:tcPr>
            <w:tcW w:w="1091" w:type="dxa"/>
            <w:tcMar>
              <w:top w:w="15" w:type="dxa"/>
              <w:left w:w="51" w:type="dxa"/>
              <w:bottom w:w="15" w:type="dxa"/>
              <w:right w:w="51" w:type="dxa"/>
            </w:tcMar>
            <w:vAlign w:val="center"/>
          </w:tcPr>
          <w:p w14:paraId="6A2716D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腹膜透析导管取出费</w:t>
            </w:r>
          </w:p>
        </w:tc>
        <w:tc>
          <w:tcPr>
            <w:tcW w:w="1636" w:type="dxa"/>
            <w:tcMar>
              <w:top w:w="15" w:type="dxa"/>
              <w:left w:w="51" w:type="dxa"/>
              <w:bottom w:w="15" w:type="dxa"/>
              <w:right w:w="51" w:type="dxa"/>
            </w:tcMar>
            <w:vAlign w:val="center"/>
          </w:tcPr>
          <w:p w14:paraId="5D5337C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通过各种方式取出腹膜透析导管。</w:t>
            </w:r>
          </w:p>
        </w:tc>
        <w:tc>
          <w:tcPr>
            <w:tcW w:w="2719" w:type="dxa"/>
            <w:tcMar>
              <w:top w:w="15" w:type="dxa"/>
              <w:left w:w="51" w:type="dxa"/>
              <w:bottom w:w="15" w:type="dxa"/>
              <w:right w:w="51" w:type="dxa"/>
            </w:tcMar>
            <w:vAlign w:val="center"/>
          </w:tcPr>
          <w:p w14:paraId="0ABBED9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所定价格涵盖消毒、切开、分离、拔管、缝合等步骤所需的人力资源和基本物质资源消耗。</w:t>
            </w:r>
          </w:p>
        </w:tc>
        <w:tc>
          <w:tcPr>
            <w:tcW w:w="567" w:type="dxa"/>
            <w:tcMar>
              <w:top w:w="15" w:type="dxa"/>
              <w:left w:w="51" w:type="dxa"/>
              <w:bottom w:w="15" w:type="dxa"/>
              <w:right w:w="51" w:type="dxa"/>
            </w:tcMar>
            <w:vAlign w:val="center"/>
          </w:tcPr>
          <w:p w14:paraId="230C0CC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12F07AE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w:t>
            </w:r>
          </w:p>
        </w:tc>
        <w:tc>
          <w:tcPr>
            <w:tcW w:w="859" w:type="dxa"/>
            <w:tcMar>
              <w:top w:w="15" w:type="dxa"/>
              <w:left w:w="51" w:type="dxa"/>
              <w:bottom w:w="15" w:type="dxa"/>
              <w:right w:w="51" w:type="dxa"/>
            </w:tcMar>
            <w:vAlign w:val="center"/>
          </w:tcPr>
          <w:p w14:paraId="7D796AB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859" w:type="dxa"/>
            <w:tcMar>
              <w:top w:w="15" w:type="dxa"/>
              <w:left w:w="51" w:type="dxa"/>
              <w:bottom w:w="15" w:type="dxa"/>
              <w:right w:w="51" w:type="dxa"/>
            </w:tcMar>
            <w:vAlign w:val="center"/>
          </w:tcPr>
          <w:p w14:paraId="1E96CCB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668" w:type="dxa"/>
            <w:tcMar>
              <w:top w:w="15" w:type="dxa"/>
              <w:left w:w="51" w:type="dxa"/>
              <w:bottom w:w="15" w:type="dxa"/>
              <w:right w:w="51" w:type="dxa"/>
            </w:tcMar>
            <w:vAlign w:val="center"/>
          </w:tcPr>
          <w:p w14:paraId="06B34CD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628" w:type="dxa"/>
            <w:tcMar>
              <w:top w:w="15" w:type="dxa"/>
              <w:left w:w="51" w:type="dxa"/>
              <w:bottom w:w="15" w:type="dxa"/>
              <w:right w:w="51" w:type="dxa"/>
            </w:tcMar>
            <w:vAlign w:val="center"/>
          </w:tcPr>
          <w:p w14:paraId="1057F85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2416" w:type="dxa"/>
            <w:tcMar>
              <w:top w:w="15" w:type="dxa"/>
              <w:left w:w="51" w:type="dxa"/>
              <w:bottom w:w="15" w:type="dxa"/>
              <w:right w:w="51" w:type="dxa"/>
            </w:tcMar>
            <w:vAlign w:val="center"/>
          </w:tcPr>
          <w:p w14:paraId="42A0867B">
            <w:pPr>
              <w:widowControl/>
              <w:jc w:val="left"/>
              <w:rPr>
                <w:rFonts w:hint="eastAsia" w:ascii="仿宋_GB2312" w:hAnsi="仿宋_GB2312" w:eastAsia="仿宋_GB2312" w:cs="仿宋_GB2312"/>
                <w:color w:val="000000"/>
                <w:kern w:val="0"/>
                <w:sz w:val="21"/>
                <w:szCs w:val="21"/>
              </w:rPr>
            </w:pPr>
          </w:p>
        </w:tc>
      </w:tr>
      <w:tr w14:paraId="6034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168" w:hRule="atLeast"/>
          <w:jc w:val="center"/>
        </w:trPr>
        <w:tc>
          <w:tcPr>
            <w:tcW w:w="318" w:type="dxa"/>
            <w:tcMar>
              <w:top w:w="15" w:type="dxa"/>
              <w:left w:w="51" w:type="dxa"/>
              <w:bottom w:w="15" w:type="dxa"/>
              <w:right w:w="51" w:type="dxa"/>
            </w:tcMar>
            <w:vAlign w:val="center"/>
          </w:tcPr>
          <w:p w14:paraId="64E8EF2E">
            <w:pPr>
              <w:widowControl/>
              <w:jc w:val="center"/>
              <w:rPr>
                <w:rFonts w:hint="eastAsia" w:ascii="仿宋_GB2312" w:hAnsi="仿宋_GB2312" w:eastAsia="仿宋_GB2312" w:cs="仿宋_GB2312"/>
                <w:color w:val="000000"/>
                <w:kern w:val="0"/>
                <w:sz w:val="21"/>
                <w:szCs w:val="21"/>
              </w:rPr>
            </w:pPr>
          </w:p>
          <w:p w14:paraId="3CA4FDE6">
            <w:pPr>
              <w:widowControl/>
              <w:jc w:val="center"/>
              <w:rPr>
                <w:rFonts w:hint="eastAsia" w:ascii="仿宋_GB2312" w:hAnsi="仿宋_GB2312" w:eastAsia="仿宋_GB2312" w:cs="仿宋_GB2312"/>
                <w:color w:val="000000"/>
                <w:kern w:val="0"/>
                <w:sz w:val="21"/>
                <w:szCs w:val="21"/>
              </w:rPr>
            </w:pPr>
          </w:p>
          <w:p w14:paraId="3D97AFCC">
            <w:pPr>
              <w:widowControl/>
              <w:jc w:val="center"/>
              <w:rPr>
                <w:rFonts w:hint="eastAsia" w:ascii="仿宋_GB2312" w:hAnsi="仿宋_GB2312" w:eastAsia="仿宋_GB2312" w:cs="仿宋_GB2312"/>
                <w:color w:val="000000"/>
                <w:kern w:val="0"/>
                <w:sz w:val="21"/>
                <w:szCs w:val="21"/>
              </w:rPr>
            </w:pPr>
          </w:p>
          <w:p w14:paraId="0B422C48">
            <w:pPr>
              <w:widowControl/>
              <w:jc w:val="center"/>
              <w:rPr>
                <w:rFonts w:hint="eastAsia" w:ascii="仿宋_GB2312" w:hAnsi="仿宋_GB2312" w:eastAsia="仿宋_GB2312" w:cs="仿宋_GB2312"/>
                <w:color w:val="000000"/>
                <w:kern w:val="0"/>
                <w:sz w:val="21"/>
                <w:szCs w:val="21"/>
              </w:rPr>
            </w:pPr>
            <w:r>
              <w:rPr>
                <w:sz w:val="21"/>
              </w:rPr>
              <w:pict>
                <v:shape id="_x0000_s1070" o:spid="_x0000_s1070" o:spt="202" type="#_x0000_t202" style="position:absolute;left:0pt;margin-left:-30.2pt;margin-top:64.4pt;height:60pt;width:36pt;z-index:251686912;mso-width-relative:page;mso-height-relative:page;" filled="f" stroked="f" coordsize="21600,21600">
                  <v:path/>
                  <v:fill on="f" focussize="0,0"/>
                  <v:stroke on="f" joinstyle="miter"/>
                  <v:imagedata o:title=""/>
                  <o:lock v:ext="edit" aspectratio="f"/>
                  <v:textbox style="layout-flow:vertical-ideographic;">
                    <w:txbxContent>
                      <w:p w14:paraId="0E1B09D8">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9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21</w:t>
            </w:r>
          </w:p>
        </w:tc>
        <w:tc>
          <w:tcPr>
            <w:tcW w:w="1759" w:type="dxa"/>
            <w:tcMar>
              <w:top w:w="15" w:type="dxa"/>
              <w:left w:w="51" w:type="dxa"/>
              <w:bottom w:w="15" w:type="dxa"/>
              <w:right w:w="51" w:type="dxa"/>
            </w:tcMar>
            <w:vAlign w:val="center"/>
          </w:tcPr>
          <w:p w14:paraId="0D2EB88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013110000180000</w:t>
            </w:r>
          </w:p>
        </w:tc>
        <w:tc>
          <w:tcPr>
            <w:tcW w:w="1091" w:type="dxa"/>
            <w:tcMar>
              <w:top w:w="15" w:type="dxa"/>
              <w:left w:w="51" w:type="dxa"/>
              <w:bottom w:w="15" w:type="dxa"/>
              <w:right w:w="51" w:type="dxa"/>
            </w:tcMar>
            <w:vAlign w:val="center"/>
          </w:tcPr>
          <w:p w14:paraId="0DA7E94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腹膜透析导管感染清创费</w:t>
            </w:r>
          </w:p>
        </w:tc>
        <w:tc>
          <w:tcPr>
            <w:tcW w:w="1636" w:type="dxa"/>
            <w:tcMar>
              <w:top w:w="15" w:type="dxa"/>
              <w:left w:w="51" w:type="dxa"/>
              <w:bottom w:w="15" w:type="dxa"/>
              <w:right w:w="51" w:type="dxa"/>
            </w:tcMar>
            <w:vAlign w:val="center"/>
          </w:tcPr>
          <w:p w14:paraId="3F14159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清除感染的腹膜透析导管外涤纶套。</w:t>
            </w:r>
          </w:p>
        </w:tc>
        <w:tc>
          <w:tcPr>
            <w:tcW w:w="2719" w:type="dxa"/>
            <w:tcMar>
              <w:top w:w="15" w:type="dxa"/>
              <w:left w:w="51" w:type="dxa"/>
              <w:bottom w:w="15" w:type="dxa"/>
              <w:right w:w="51" w:type="dxa"/>
            </w:tcMar>
            <w:vAlign w:val="center"/>
          </w:tcPr>
          <w:p w14:paraId="75D3B42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所定价格涵盖消毒、切开、游离、清除涤纶套、缝合及必要时更换管路、处理用物等步骤所需的人力资源和基本物质资源消耗。</w:t>
            </w:r>
          </w:p>
        </w:tc>
        <w:tc>
          <w:tcPr>
            <w:tcW w:w="567" w:type="dxa"/>
            <w:tcMar>
              <w:top w:w="15" w:type="dxa"/>
              <w:left w:w="51" w:type="dxa"/>
              <w:bottom w:w="15" w:type="dxa"/>
              <w:right w:w="51" w:type="dxa"/>
            </w:tcMar>
            <w:vAlign w:val="center"/>
          </w:tcPr>
          <w:p w14:paraId="6D9E662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655" w:type="dxa"/>
            <w:tcMar>
              <w:top w:w="15" w:type="dxa"/>
              <w:left w:w="51" w:type="dxa"/>
              <w:bottom w:w="15" w:type="dxa"/>
              <w:right w:w="51" w:type="dxa"/>
            </w:tcMar>
            <w:vAlign w:val="center"/>
          </w:tcPr>
          <w:p w14:paraId="79AFB15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w:t>
            </w:r>
          </w:p>
        </w:tc>
        <w:tc>
          <w:tcPr>
            <w:tcW w:w="859" w:type="dxa"/>
            <w:tcMar>
              <w:top w:w="15" w:type="dxa"/>
              <w:left w:w="51" w:type="dxa"/>
              <w:bottom w:w="15" w:type="dxa"/>
              <w:right w:w="51" w:type="dxa"/>
            </w:tcMar>
            <w:vAlign w:val="center"/>
          </w:tcPr>
          <w:p w14:paraId="3629C8F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859" w:type="dxa"/>
            <w:tcMar>
              <w:top w:w="15" w:type="dxa"/>
              <w:left w:w="51" w:type="dxa"/>
              <w:bottom w:w="15" w:type="dxa"/>
              <w:right w:w="51" w:type="dxa"/>
            </w:tcMar>
            <w:vAlign w:val="center"/>
          </w:tcPr>
          <w:p w14:paraId="533C69F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668" w:type="dxa"/>
            <w:tcMar>
              <w:top w:w="15" w:type="dxa"/>
              <w:left w:w="51" w:type="dxa"/>
              <w:bottom w:w="15" w:type="dxa"/>
              <w:right w:w="51" w:type="dxa"/>
            </w:tcMar>
            <w:vAlign w:val="center"/>
          </w:tcPr>
          <w:p w14:paraId="5BB08AA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628" w:type="dxa"/>
            <w:tcMar>
              <w:top w:w="15" w:type="dxa"/>
              <w:left w:w="51" w:type="dxa"/>
              <w:bottom w:w="15" w:type="dxa"/>
              <w:right w:w="51" w:type="dxa"/>
            </w:tcMar>
            <w:vAlign w:val="center"/>
          </w:tcPr>
          <w:p w14:paraId="0F50DE7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2416" w:type="dxa"/>
            <w:tcMar>
              <w:top w:w="15" w:type="dxa"/>
              <w:left w:w="51" w:type="dxa"/>
              <w:bottom w:w="15" w:type="dxa"/>
              <w:right w:w="51" w:type="dxa"/>
            </w:tcMar>
            <w:vAlign w:val="center"/>
          </w:tcPr>
          <w:p w14:paraId="76943795">
            <w:pPr>
              <w:keepNext w:val="0"/>
              <w:keepLines w:val="0"/>
              <w:pageBreakBefore w:val="0"/>
              <w:widowControl/>
              <w:kinsoku/>
              <w:wordWrap/>
              <w:overflowPunct/>
              <w:topLinePunct w:val="0"/>
              <w:bidi w:val="0"/>
              <w:snapToGrid/>
              <w:spacing w:line="400" w:lineRule="exact"/>
              <w:jc w:val="left"/>
              <w:textAlignment w:val="auto"/>
              <w:rPr>
                <w:rFonts w:hint="eastAsia" w:ascii="仿宋_GB2312" w:hAnsi="仿宋_GB2312" w:eastAsia="仿宋_GB2312" w:cs="仿宋_GB2312"/>
                <w:color w:val="000000"/>
                <w:kern w:val="0"/>
                <w:sz w:val="21"/>
                <w:szCs w:val="21"/>
              </w:rPr>
            </w:pPr>
          </w:p>
          <w:p w14:paraId="5195D788">
            <w:pPr>
              <w:pStyle w:val="2"/>
              <w:keepNext w:val="0"/>
              <w:keepLines w:val="0"/>
              <w:pageBreakBefore w:val="0"/>
              <w:kinsoku/>
              <w:wordWrap/>
              <w:overflowPunct/>
              <w:topLinePunct w:val="0"/>
              <w:bidi w:val="0"/>
              <w:snapToGrid/>
              <w:spacing w:line="400" w:lineRule="exact"/>
              <w:textAlignment w:val="auto"/>
              <w:rPr>
                <w:rFonts w:hint="eastAsia"/>
              </w:rPr>
            </w:pPr>
          </w:p>
          <w:p w14:paraId="0260590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不与“腹膜透析换管费”同时收取。</w:t>
            </w:r>
            <w:r>
              <w:rPr>
                <w:sz w:val="21"/>
              </w:rPr>
              <w:pict>
                <v:rect id="_x0000_s1052" o:spid="_x0000_s1052" o:spt="1" style="position:absolute;left:0pt;margin-left:11.85pt;margin-top:109.65pt;height:37.5pt;width:102.7pt;z-index:251671552;mso-width-relative:page;mso-height-relative:page;" fillcolor="#FFFFFF" filled="t" stroked="t" coordsize="21600,21600">
                  <v:path/>
                  <v:fill on="t" color2="#FFFFFF" focussize="0,0"/>
                  <v:stroke color="#FFFFFF"/>
                  <v:imagedata o:title=""/>
                  <o:lock v:ext="edit" aspectratio="f"/>
                </v:rect>
              </w:pict>
            </w:r>
          </w:p>
        </w:tc>
      </w:tr>
      <w:tr w14:paraId="0FD1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90" w:hRule="atLeast"/>
          <w:jc w:val="center"/>
        </w:trPr>
        <w:tc>
          <w:tcPr>
            <w:tcW w:w="14175" w:type="dxa"/>
            <w:gridSpan w:val="12"/>
            <w:tcMar>
              <w:top w:w="15" w:type="dxa"/>
              <w:left w:w="51" w:type="dxa"/>
              <w:bottom w:w="15" w:type="dxa"/>
              <w:right w:w="51" w:type="dxa"/>
            </w:tcMar>
            <w:vAlign w:val="center"/>
          </w:tcPr>
          <w:p w14:paraId="6D7C6BC0">
            <w:pPr>
              <w:widowControl/>
              <w:jc w:val="left"/>
              <w:rPr>
                <w:rFonts w:hint="eastAsia"/>
              </w:rPr>
            </w:pPr>
            <w:r>
              <w:rPr>
                <w:sz w:val="21"/>
              </w:rPr>
              <w:pict>
                <v:shape id="_x0000_s1039" o:spid="_x0000_s1039" o:spt="202" type="#_x0000_t202" style="position:absolute;left:0pt;margin-left:-30.2pt;margin-top:-95.7pt;height:65.2pt;width:36pt;z-index:251664384;mso-width-relative:page;mso-height-relative:page;" filled="f" stroked="f" coordsize="21600,21600">
                  <v:path/>
                  <v:fill on="f" focussize="0,0"/>
                  <v:stroke on="f"/>
                  <v:imagedata o:title=""/>
                  <o:lock v:ext="edit" aspectratio="f"/>
                  <v:textbox style="layout-flow:vertical-ideographic;">
                    <w:txbxContent>
                      <w:p w14:paraId="20E8A1AA">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10 </w:t>
                        </w:r>
                        <w:r>
                          <w:rPr>
                            <w:rFonts w:hint="eastAsia" w:asciiTheme="minorEastAsia" w:hAnsiTheme="minorEastAsia" w:eastAsiaTheme="minorEastAsia" w:cstheme="minorEastAsia"/>
                            <w:sz w:val="28"/>
                            <w:szCs w:val="28"/>
                            <w:lang w:eastAsia="zh-CN"/>
                          </w:rPr>
                          <w:t>—</w:t>
                        </w:r>
                      </w:p>
                    </w:txbxContent>
                  </v:textbox>
                </v:shape>
              </w:pict>
            </w:r>
            <w:r>
              <w:rPr>
                <w:rFonts w:hint="eastAsia"/>
              </w:rPr>
              <w:t>使用说明：</w:t>
            </w:r>
            <w:r>
              <w:rPr>
                <w:rFonts w:hint="eastAsia"/>
              </w:rPr>
              <w:br w:type="textWrapping"/>
            </w:r>
            <w:r>
              <w:rPr>
                <w:rFonts w:hint="eastAsia"/>
              </w:rPr>
              <w:t>1.本指南以泌尿系统为重点，按照泌尿系统诊查、治疗、手术相关主要环节的服务产出设立医疗服务价格项目。</w:t>
            </w:r>
            <w:r>
              <w:rPr>
                <w:rFonts w:hint="eastAsia"/>
              </w:rPr>
              <w:br w:type="textWrapping"/>
            </w:r>
            <w:r>
              <w:rPr>
                <w:rFonts w:hint="eastAsia"/>
              </w:rPr>
              <w:t>2.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服务产出相同的一类项目在操作层面存在差异，但在价格项目和定价水平层面具备合并同类项的条件，立项指南对此进行了合并。地方医保部门制定泌尿系统医疗服务项目价格时，要体现技术劳务价值，使收费水平覆盖绝大部分的差异化操作；立项指南所定价格属于政府指导价为最高限价，下浮不限；同时，医疗机构申报的技术改良进步项目，可采取“现有项目兼容”方式简化处理，无需申报新增医疗服务价格项目，经向本地区医保部门备案后可按照对应的项目执行。</w:t>
            </w:r>
          </w:p>
          <w:p w14:paraId="713D4F5E">
            <w:pPr>
              <w:widowControl/>
              <w:jc w:val="left"/>
              <w:rPr>
                <w:rFonts w:hint="eastAsia"/>
              </w:rPr>
            </w:pPr>
            <w:r>
              <w:rPr>
                <w:rFonts w:hint="eastAsia"/>
              </w:rPr>
              <w:t>3.本指南所称的“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r>
              <w:rPr>
                <w:rFonts w:hint="eastAsia"/>
              </w:rPr>
              <w:br w:type="textWrapping"/>
            </w:r>
            <w:r>
              <w:rPr>
                <w:rFonts w:hint="eastAsia"/>
              </w:rPr>
              <w:t>4.本指南所称“加收项”，指同一项目以不同方式提供或在不同场景应用时，确有必要制定差异化收费标准而细分的一类子项，包括在原项目价格基础上增加或减少收费的情况，具体的加/减收标准（加/减收率或加/减收金额）由省市级医疗保障部门依权限制定；实际应用中，同时涉及多个加收项的，以项目单价为基础计算相应的加/减收水平后，据实收费。</w:t>
            </w:r>
            <w:r>
              <w:rPr>
                <w:rFonts w:hint="eastAsia"/>
              </w:rPr>
              <w:br w:type="textWrapping"/>
            </w:r>
            <w:r>
              <w:rPr>
                <w:rFonts w:hint="eastAsia"/>
              </w:rPr>
              <w:t>5.本指南所称“扩展项”，指同一项目下以不同方式提供或在不同场景应用时，只扩展价格项目适用范围、不额外加价的一类子项，子项的价格按主项目执行。</w:t>
            </w:r>
            <w:r>
              <w:rPr>
                <w:rFonts w:hint="eastAsia"/>
              </w:rPr>
              <w:br w:type="textWrapping"/>
            </w:r>
            <w:r>
              <w:rPr>
                <w:rFonts w:hint="eastAsia"/>
              </w:rPr>
              <w:t>6.本指南所称的“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r>
              <w:rPr>
                <w:sz w:val="21"/>
              </w:rPr>
              <w:pict>
                <v:rect id="_x0000_s1059" o:spid="_x0000_s1059" o:spt="1" style="position:absolute;left:0pt;margin-left:-9.35pt;margin-top:263.15pt;height:42.5pt;width:85pt;z-index:251676672;mso-width-relative:page;mso-height-relative:page;" fillcolor="#FFFFFF" filled="t" stroked="t" coordsize="21600,21600">
                  <v:path/>
                  <v:fill on="t" color2="#FFFFFF" focussize="0,0"/>
                  <v:stroke color="#FFFFFF"/>
                  <v:imagedata o:title=""/>
                  <o:lock v:ext="edit" aspectratio="f"/>
                </v:rect>
              </w:pict>
            </w:r>
            <w:r>
              <w:rPr>
                <w:rFonts w:hint="eastAsia"/>
              </w:rPr>
              <w:br w:type="textWrapping"/>
            </w:r>
            <w:r>
              <w:rPr>
                <w:rFonts w:hint="eastAsia"/>
              </w:rPr>
              <w:t>7.涉及“复杂”等内涵未尽的表述，除立项指南中已明确的情形外，医院实践中按照“复杂”情形计费的，应以国家级技术规范、临床指南或专家共识中的明确定性为前提，下同。</w:t>
            </w:r>
            <w:r>
              <w:rPr>
                <w:rFonts w:hint="eastAsia"/>
              </w:rPr>
              <w:br w:type="textWrapping"/>
            </w:r>
            <w:r>
              <w:rPr>
                <w:rFonts w:hint="eastAsia"/>
              </w:rPr>
              <w:t>8.本指南价格构成中所称的“穿刺”为主项操作涉及的必要穿刺步骤。</w:t>
            </w:r>
            <w:r>
              <w:rPr>
                <w:rFonts w:hint="eastAsia"/>
              </w:rPr>
              <w:br w:type="textWrapping"/>
            </w:r>
            <w:r>
              <w:rPr>
                <w:rFonts w:hint="eastAsia"/>
              </w:rPr>
              <w:t>9.本指南中涉及“包括……”“…… 等”的，属于开放型表述，所指对象不仅局限于表述中列明的事项，也包括未列明的同类事项。</w:t>
            </w:r>
            <w:r>
              <w:rPr>
                <w:rFonts w:hint="eastAsia"/>
              </w:rPr>
              <w:br w:type="textWrapping"/>
            </w:r>
            <w:r>
              <w:rPr>
                <w:rFonts w:hint="eastAsia"/>
              </w:rPr>
              <w:t>10.本指南中手术项目若需病理取样，地方定价时应考虑在原项目的价格构成中包含标本的留取和送检。</w:t>
            </w:r>
            <w:r>
              <w:rPr>
                <w:rFonts w:hint="eastAsia"/>
              </w:rPr>
              <w:br w:type="textWrapping"/>
            </w:r>
            <w:r>
              <w:rPr>
                <w:rFonts w:hint="eastAsia"/>
              </w:rPr>
              <w:t>11.本指南中未尽事项，可在辅助操作类等其他立项指南中单独列示，各地医保部门可暂按现行价格项目收费。</w:t>
            </w:r>
            <w:r>
              <w:rPr>
                <w:rFonts w:hint="eastAsia"/>
              </w:rPr>
              <w:br w:type="textWrapping"/>
            </w:r>
            <w:r>
              <w:rPr>
                <w:rFonts w:hint="eastAsia"/>
              </w:rPr>
              <w:t>12.本指南中价格项目可应用人工智能辅助进行的，可直接按主项目收费，不同时收费。</w:t>
            </w:r>
            <w:r>
              <w:rPr>
                <w:rFonts w:hint="eastAsia"/>
              </w:rPr>
              <w:br w:type="textWrapping"/>
            </w:r>
            <w:r>
              <w:rPr>
                <w:rFonts w:hint="eastAsia"/>
              </w:rPr>
              <w:t>13.本指南所称的“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r>
              <w:rPr>
                <w:rFonts w:hint="eastAsia"/>
              </w:rPr>
              <w:br w:type="textWrapping"/>
            </w:r>
            <w:r>
              <w:rPr>
                <w:rFonts w:hint="eastAsia"/>
              </w:rPr>
              <w:t>14.本指南中手术类项目服务对象为儿童时，统一落实儿童加收政策（以下简称“儿童加收”），加收比例或金额由各省医保局根据实际情况确定。手术类项目的具体范围以《全国医疗服务项目技术规范》的分类为准，对于立项指南同时映射技术规范中的手术类项目和治疗类项目的主项目，按手术类落实儿童加收政策；其他非手术类项目实行儿童加收范围，以立项指南加收项为准。本指南所称的“儿童”，指6周岁及以下，周岁的计算方法以法律的相关规定为准”。</w:t>
            </w:r>
          </w:p>
          <w:p w14:paraId="78590FE7">
            <w:pPr>
              <w:pStyle w:val="2"/>
              <w:rPr>
                <w:rFonts w:hint="eastAsia"/>
              </w:rPr>
            </w:pPr>
          </w:p>
        </w:tc>
      </w:tr>
    </w:tbl>
    <w:p w14:paraId="15E74F91">
      <w:pPr>
        <w:pStyle w:val="5"/>
        <w:widowControl/>
        <w:spacing w:beforeAutospacing="0" w:afterAutospacing="0" w:line="640" w:lineRule="exact"/>
        <w:jc w:val="both"/>
        <w:rPr>
          <w:rFonts w:hint="eastAsia" w:ascii="仿宋_GB2312" w:hAnsi="仿宋_GB2312" w:eastAsia="仿宋_GB2312" w:cs="仿宋_GB2312"/>
          <w:sz w:val="32"/>
          <w:szCs w:val="32"/>
        </w:rPr>
      </w:pPr>
      <w:r>
        <w:rPr>
          <w:sz w:val="21"/>
        </w:rPr>
        <w:pict>
          <v:rect id="_x0000_s1049" o:spid="_x0000_s1049" o:spt="1" style="position:absolute;left:0pt;margin-left:592.35pt;margin-top:171.8pt;height:37.5pt;width:102.7pt;z-index:251670528;mso-width-relative:page;mso-height-relative:page;" fillcolor="#FFFFFF" filled="t" stroked="t" coordsize="21600,21600">
            <v:path/>
            <v:fill on="t" color2="#FFFFFF" focussize="0,0"/>
            <v:stroke color="#FFFFFF"/>
            <v:imagedata o:title=""/>
            <o:lock v:ext="edit" aspectratio="f"/>
          </v:rect>
        </w:pict>
      </w:r>
    </w:p>
    <w:p w14:paraId="64D90772">
      <w:pPr>
        <w:pStyle w:val="5"/>
        <w:widowControl/>
        <w:spacing w:beforeAutospacing="0" w:afterAutospacing="0" w:line="640" w:lineRule="exact"/>
        <w:jc w:val="both"/>
        <w:rPr>
          <w:rFonts w:hint="eastAsia" w:ascii="仿宋_GB2312" w:hAnsi="仿宋_GB2312" w:eastAsia="仿宋_GB2312" w:cs="仿宋_GB2312"/>
          <w:sz w:val="32"/>
          <w:szCs w:val="32"/>
        </w:rPr>
      </w:pPr>
    </w:p>
    <w:p w14:paraId="5B6AE35B">
      <w:pPr>
        <w:pStyle w:val="5"/>
        <w:widowControl/>
        <w:spacing w:beforeAutospacing="0" w:afterAutospacing="0" w:line="640" w:lineRule="exact"/>
        <w:jc w:val="both"/>
        <w:rPr>
          <w:rFonts w:hint="eastAsia" w:ascii="仿宋_GB2312" w:hAnsi="仿宋_GB2312" w:eastAsia="仿宋_GB2312" w:cs="仿宋_GB2312"/>
          <w:sz w:val="32"/>
          <w:szCs w:val="32"/>
        </w:rPr>
      </w:pPr>
    </w:p>
    <w:p w14:paraId="0EAFFDAE">
      <w:pPr>
        <w:pStyle w:val="5"/>
        <w:widowControl/>
        <w:spacing w:beforeAutospacing="0" w:afterAutospacing="0" w:line="640" w:lineRule="exact"/>
        <w:jc w:val="both"/>
        <w:rPr>
          <w:rFonts w:hint="eastAsia" w:ascii="仿宋_GB2312" w:hAnsi="仿宋_GB2312" w:eastAsia="仿宋_GB2312" w:cs="仿宋_GB2312"/>
          <w:sz w:val="32"/>
          <w:szCs w:val="32"/>
        </w:rPr>
      </w:pPr>
      <w:r>
        <w:rPr>
          <w:sz w:val="21"/>
        </w:rPr>
        <w:pict>
          <v:shape id="_x0000_s1040" o:spid="_x0000_s1040" o:spt="202" type="#_x0000_t202" style="position:absolute;left:0pt;margin-left:-36.9pt;margin-top:40.95pt;height:66.75pt;width:36pt;z-index:251665408;mso-width-relative:page;mso-height-relative:page;" filled="f" stroked="f" coordsize="21600,21600">
            <v:path/>
            <v:fill on="f" focussize="0,0"/>
            <v:stroke on="f" joinstyle="miter"/>
            <v:imagedata o:title=""/>
            <o:lock v:ext="edit" aspectratio="f"/>
            <v:textbox style="layout-flow:vertical-ideographic;">
              <w:txbxContent>
                <w:p w14:paraId="56E2EE2E">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11 </w:t>
                  </w:r>
                  <w:r>
                    <w:rPr>
                      <w:rFonts w:hint="eastAsia" w:asciiTheme="minorEastAsia" w:hAnsiTheme="minorEastAsia" w:eastAsiaTheme="minorEastAsia" w:cstheme="minorEastAsia"/>
                      <w:sz w:val="28"/>
                      <w:szCs w:val="28"/>
                      <w:lang w:eastAsia="zh-CN"/>
                    </w:rPr>
                    <w:t>—</w:t>
                  </w:r>
                </w:p>
              </w:txbxContent>
            </v:textbox>
          </v:shape>
        </w:pict>
      </w:r>
    </w:p>
    <w:p w14:paraId="15CD1233">
      <w:pPr>
        <w:pStyle w:val="5"/>
        <w:widowControl/>
        <w:spacing w:beforeAutospacing="0" w:afterAutospacing="0" w:line="640" w:lineRule="exact"/>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21"/>
        </w:rPr>
        <w:pict>
          <v:shape id="_x0000_s1041" o:spid="_x0000_s1041" o:spt="202" type="#_x0000_t202" style="position:absolute;left:0pt;margin-left:-37.65pt;margin-top:-60.1pt;height:65.2pt;width:36pt;z-index:251666432;mso-width-relative:page;mso-height-relative:page;" filled="f" stroked="f" coordsize="21600,21600">
            <v:path/>
            <v:fill on="f" focussize="0,0"/>
            <v:stroke on="f"/>
            <v:imagedata o:title=""/>
            <o:lock v:ext="edit" aspectratio="f"/>
            <v:textbox style="layout-flow:vertical-ideographic;">
              <w:txbxContent>
                <w:p w14:paraId="3F3F0CA3">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12 </w:t>
                  </w:r>
                  <w:r>
                    <w:rPr>
                      <w:rFonts w:hint="eastAsia" w:asciiTheme="minorEastAsia" w:hAnsiTheme="minorEastAsia" w:eastAsiaTheme="minorEastAsia" w:cstheme="minorEastAsia"/>
                      <w:sz w:val="28"/>
                      <w:szCs w:val="28"/>
                      <w:lang w:eastAsia="zh-CN"/>
                    </w:rPr>
                    <w:t>—</w:t>
                  </w:r>
                </w:p>
              </w:txbxContent>
            </v:textbox>
          </v:shape>
        </w:pict>
      </w:r>
      <w:r>
        <w:rPr>
          <w:rFonts w:hint="eastAsia" w:ascii="方正黑体简体" w:hAnsi="方正黑体简体" w:eastAsia="方正黑体简体" w:cs="方正黑体简体"/>
          <w:sz w:val="32"/>
          <w:szCs w:val="32"/>
        </w:rPr>
        <w:t>附件2</w:t>
      </w:r>
    </w:p>
    <w:p w14:paraId="34824C97">
      <w:pPr>
        <w:pStyle w:val="5"/>
        <w:widowControl/>
        <w:spacing w:beforeAutospacing="0" w:afterAutospacing="0" w:line="64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吉林市废止医疗服务价格项目</w:t>
      </w:r>
    </w:p>
    <w:tbl>
      <w:tblPr>
        <w:tblStyle w:val="6"/>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08" w:type="dxa"/>
          <w:bottom w:w="15" w:type="dxa"/>
          <w:right w:w="108" w:type="dxa"/>
        </w:tblCellMar>
      </w:tblPr>
      <w:tblGrid>
        <w:gridCol w:w="399"/>
        <w:gridCol w:w="1378"/>
        <w:gridCol w:w="1063"/>
        <w:gridCol w:w="3941"/>
        <w:gridCol w:w="1923"/>
        <w:gridCol w:w="695"/>
        <w:gridCol w:w="778"/>
        <w:gridCol w:w="859"/>
        <w:gridCol w:w="873"/>
        <w:gridCol w:w="750"/>
        <w:gridCol w:w="693"/>
        <w:gridCol w:w="823"/>
      </w:tblGrid>
      <w:tr w14:paraId="711B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10" w:hRule="atLeast"/>
          <w:tblHeader/>
          <w:jc w:val="center"/>
        </w:trPr>
        <w:tc>
          <w:tcPr>
            <w:tcW w:w="399" w:type="dxa"/>
            <w:tcMar>
              <w:top w:w="15" w:type="dxa"/>
              <w:left w:w="51" w:type="dxa"/>
              <w:bottom w:w="15" w:type="dxa"/>
              <w:right w:w="51" w:type="dxa"/>
            </w:tcMar>
            <w:vAlign w:val="center"/>
          </w:tcPr>
          <w:p w14:paraId="6E969E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1378" w:type="dxa"/>
            <w:tcMar>
              <w:top w:w="15" w:type="dxa"/>
              <w:left w:w="51" w:type="dxa"/>
              <w:bottom w:w="15" w:type="dxa"/>
              <w:right w:w="51" w:type="dxa"/>
            </w:tcMar>
            <w:vAlign w:val="center"/>
          </w:tcPr>
          <w:p w14:paraId="21FAA2B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编码</w:t>
            </w:r>
          </w:p>
        </w:tc>
        <w:tc>
          <w:tcPr>
            <w:tcW w:w="1063" w:type="dxa"/>
            <w:tcMar>
              <w:top w:w="15" w:type="dxa"/>
              <w:left w:w="51" w:type="dxa"/>
              <w:bottom w:w="15" w:type="dxa"/>
              <w:right w:w="51" w:type="dxa"/>
            </w:tcMar>
            <w:vAlign w:val="center"/>
          </w:tcPr>
          <w:p w14:paraId="7926ED1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项目名称</w:t>
            </w:r>
          </w:p>
        </w:tc>
        <w:tc>
          <w:tcPr>
            <w:tcW w:w="3941" w:type="dxa"/>
            <w:tcMar>
              <w:top w:w="15" w:type="dxa"/>
              <w:left w:w="51" w:type="dxa"/>
              <w:bottom w:w="15" w:type="dxa"/>
              <w:right w:w="51" w:type="dxa"/>
            </w:tcMar>
            <w:vAlign w:val="center"/>
          </w:tcPr>
          <w:p w14:paraId="585E1F9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项目内涵</w:t>
            </w:r>
          </w:p>
        </w:tc>
        <w:tc>
          <w:tcPr>
            <w:tcW w:w="1923" w:type="dxa"/>
            <w:tcMar>
              <w:top w:w="15" w:type="dxa"/>
              <w:left w:w="51" w:type="dxa"/>
              <w:bottom w:w="15" w:type="dxa"/>
              <w:right w:w="51" w:type="dxa"/>
            </w:tcMar>
            <w:vAlign w:val="center"/>
          </w:tcPr>
          <w:p w14:paraId="16475B8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除外内容</w:t>
            </w:r>
          </w:p>
        </w:tc>
        <w:tc>
          <w:tcPr>
            <w:tcW w:w="695" w:type="dxa"/>
            <w:tcMar>
              <w:top w:w="15" w:type="dxa"/>
              <w:left w:w="51" w:type="dxa"/>
              <w:bottom w:w="15" w:type="dxa"/>
              <w:right w:w="51" w:type="dxa"/>
            </w:tcMar>
            <w:vAlign w:val="center"/>
          </w:tcPr>
          <w:p w14:paraId="52E3D97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计价单位</w:t>
            </w:r>
          </w:p>
        </w:tc>
        <w:tc>
          <w:tcPr>
            <w:tcW w:w="778" w:type="dxa"/>
            <w:tcMar>
              <w:top w:w="15" w:type="dxa"/>
              <w:left w:w="51" w:type="dxa"/>
              <w:bottom w:w="15" w:type="dxa"/>
              <w:right w:w="51" w:type="dxa"/>
            </w:tcMar>
            <w:vAlign w:val="center"/>
          </w:tcPr>
          <w:p w14:paraId="578151B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省属价格(元)</w:t>
            </w:r>
          </w:p>
        </w:tc>
        <w:tc>
          <w:tcPr>
            <w:tcW w:w="859" w:type="dxa"/>
            <w:tcMar>
              <w:top w:w="15" w:type="dxa"/>
              <w:left w:w="51" w:type="dxa"/>
              <w:bottom w:w="15" w:type="dxa"/>
              <w:right w:w="51" w:type="dxa"/>
            </w:tcMar>
            <w:vAlign w:val="center"/>
          </w:tcPr>
          <w:p w14:paraId="252AF4E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市属综合（元)</w:t>
            </w:r>
          </w:p>
        </w:tc>
        <w:tc>
          <w:tcPr>
            <w:tcW w:w="873" w:type="dxa"/>
            <w:tcMar>
              <w:top w:w="15" w:type="dxa"/>
              <w:left w:w="51" w:type="dxa"/>
              <w:bottom w:w="15" w:type="dxa"/>
              <w:right w:w="51" w:type="dxa"/>
            </w:tcMar>
            <w:vAlign w:val="center"/>
          </w:tcPr>
          <w:p w14:paraId="43593F7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市属专科（元)</w:t>
            </w:r>
          </w:p>
        </w:tc>
        <w:tc>
          <w:tcPr>
            <w:tcW w:w="750" w:type="dxa"/>
            <w:tcMar>
              <w:top w:w="15" w:type="dxa"/>
              <w:left w:w="51" w:type="dxa"/>
              <w:bottom w:w="15" w:type="dxa"/>
              <w:right w:w="51" w:type="dxa"/>
            </w:tcMar>
            <w:vAlign w:val="center"/>
          </w:tcPr>
          <w:p w14:paraId="2EE6FF9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区属（元)</w:t>
            </w:r>
          </w:p>
        </w:tc>
        <w:tc>
          <w:tcPr>
            <w:tcW w:w="693" w:type="dxa"/>
            <w:tcMar>
              <w:top w:w="15" w:type="dxa"/>
              <w:left w:w="51" w:type="dxa"/>
              <w:bottom w:w="15" w:type="dxa"/>
              <w:right w:w="51" w:type="dxa"/>
            </w:tcMar>
            <w:vAlign w:val="center"/>
          </w:tcPr>
          <w:p w14:paraId="16CB107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县属（元)</w:t>
            </w:r>
          </w:p>
        </w:tc>
        <w:tc>
          <w:tcPr>
            <w:tcW w:w="823" w:type="dxa"/>
            <w:tcMar>
              <w:top w:w="15" w:type="dxa"/>
              <w:left w:w="51" w:type="dxa"/>
              <w:bottom w:w="15" w:type="dxa"/>
              <w:right w:w="51" w:type="dxa"/>
            </w:tcMar>
            <w:vAlign w:val="center"/>
          </w:tcPr>
          <w:p w14:paraId="4F685E7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说明</w:t>
            </w:r>
          </w:p>
        </w:tc>
      </w:tr>
      <w:tr w14:paraId="704C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40" w:hRule="atLeast"/>
          <w:jc w:val="center"/>
        </w:trPr>
        <w:tc>
          <w:tcPr>
            <w:tcW w:w="399" w:type="dxa"/>
            <w:tcMar>
              <w:top w:w="15" w:type="dxa"/>
              <w:left w:w="51" w:type="dxa"/>
              <w:bottom w:w="15" w:type="dxa"/>
              <w:right w:w="51" w:type="dxa"/>
            </w:tcMar>
            <w:vAlign w:val="center"/>
          </w:tcPr>
          <w:p w14:paraId="23FFC61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378" w:type="dxa"/>
            <w:tcMar>
              <w:top w:w="15" w:type="dxa"/>
              <w:left w:w="51" w:type="dxa"/>
              <w:bottom w:w="15" w:type="dxa"/>
              <w:right w:w="51" w:type="dxa"/>
            </w:tcMar>
            <w:vAlign w:val="center"/>
          </w:tcPr>
          <w:p w14:paraId="358E478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311000001</w:t>
            </w:r>
          </w:p>
        </w:tc>
        <w:tc>
          <w:tcPr>
            <w:tcW w:w="1063" w:type="dxa"/>
            <w:tcMar>
              <w:top w:w="15" w:type="dxa"/>
              <w:left w:w="51" w:type="dxa"/>
              <w:bottom w:w="15" w:type="dxa"/>
              <w:right w:w="51" w:type="dxa"/>
            </w:tcMar>
            <w:vAlign w:val="center"/>
          </w:tcPr>
          <w:p w14:paraId="6DDC9DE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腹膜透析置管术</w:t>
            </w:r>
          </w:p>
        </w:tc>
        <w:tc>
          <w:tcPr>
            <w:tcW w:w="3941" w:type="dxa"/>
            <w:tcMar>
              <w:top w:w="15" w:type="dxa"/>
              <w:left w:w="51" w:type="dxa"/>
              <w:bottom w:w="15" w:type="dxa"/>
              <w:right w:w="51" w:type="dxa"/>
            </w:tcMar>
            <w:vAlign w:val="center"/>
          </w:tcPr>
          <w:p w14:paraId="1B8BBF6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包括拔管术，导管导  丝复位术</w:t>
            </w:r>
          </w:p>
        </w:tc>
        <w:tc>
          <w:tcPr>
            <w:tcW w:w="1923" w:type="dxa"/>
            <w:tcMar>
              <w:top w:w="15" w:type="dxa"/>
              <w:left w:w="51" w:type="dxa"/>
              <w:bottom w:w="15" w:type="dxa"/>
              <w:right w:w="51" w:type="dxa"/>
            </w:tcMar>
            <w:vAlign w:val="center"/>
          </w:tcPr>
          <w:p w14:paraId="6B15D4A5">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腹膜透析管路、肽接头</w:t>
            </w:r>
          </w:p>
        </w:tc>
        <w:tc>
          <w:tcPr>
            <w:tcW w:w="695" w:type="dxa"/>
            <w:tcMar>
              <w:top w:w="15" w:type="dxa"/>
              <w:left w:w="51" w:type="dxa"/>
              <w:bottom w:w="15" w:type="dxa"/>
              <w:right w:w="51" w:type="dxa"/>
            </w:tcMar>
            <w:vAlign w:val="center"/>
          </w:tcPr>
          <w:p w14:paraId="13DB65E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470E200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378</w:t>
            </w:r>
          </w:p>
        </w:tc>
        <w:tc>
          <w:tcPr>
            <w:tcW w:w="859" w:type="dxa"/>
            <w:tcMar>
              <w:top w:w="15" w:type="dxa"/>
              <w:left w:w="51" w:type="dxa"/>
              <w:bottom w:w="15" w:type="dxa"/>
              <w:right w:w="51" w:type="dxa"/>
            </w:tcMar>
            <w:vAlign w:val="center"/>
          </w:tcPr>
          <w:p w14:paraId="5D7B664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369 </w:t>
            </w:r>
          </w:p>
        </w:tc>
        <w:tc>
          <w:tcPr>
            <w:tcW w:w="873" w:type="dxa"/>
            <w:tcMar>
              <w:top w:w="15" w:type="dxa"/>
              <w:left w:w="51" w:type="dxa"/>
              <w:bottom w:w="15" w:type="dxa"/>
              <w:right w:w="51" w:type="dxa"/>
            </w:tcMar>
            <w:vAlign w:val="center"/>
          </w:tcPr>
          <w:p w14:paraId="3A24284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367 </w:t>
            </w:r>
          </w:p>
        </w:tc>
        <w:tc>
          <w:tcPr>
            <w:tcW w:w="750" w:type="dxa"/>
            <w:tcMar>
              <w:top w:w="15" w:type="dxa"/>
              <w:left w:w="51" w:type="dxa"/>
              <w:bottom w:w="15" w:type="dxa"/>
              <w:right w:w="51" w:type="dxa"/>
            </w:tcMar>
            <w:vAlign w:val="center"/>
          </w:tcPr>
          <w:p w14:paraId="775213F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365 </w:t>
            </w:r>
          </w:p>
        </w:tc>
        <w:tc>
          <w:tcPr>
            <w:tcW w:w="693" w:type="dxa"/>
            <w:tcMar>
              <w:top w:w="15" w:type="dxa"/>
              <w:left w:w="51" w:type="dxa"/>
              <w:bottom w:w="15" w:type="dxa"/>
              <w:right w:w="51" w:type="dxa"/>
            </w:tcMar>
            <w:vAlign w:val="center"/>
          </w:tcPr>
          <w:p w14:paraId="4E645D1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367 </w:t>
            </w:r>
          </w:p>
        </w:tc>
        <w:tc>
          <w:tcPr>
            <w:tcW w:w="823" w:type="dxa"/>
            <w:tcMar>
              <w:top w:w="15" w:type="dxa"/>
              <w:left w:w="51" w:type="dxa"/>
              <w:bottom w:w="15" w:type="dxa"/>
              <w:right w:w="51" w:type="dxa"/>
            </w:tcMar>
            <w:vAlign w:val="center"/>
          </w:tcPr>
          <w:p w14:paraId="21686DC0">
            <w:pPr>
              <w:widowControl/>
              <w:jc w:val="center"/>
              <w:rPr>
                <w:rFonts w:hint="eastAsia" w:ascii="仿宋_GB2312" w:hAnsi="仿宋_GB2312" w:eastAsia="仿宋_GB2312" w:cs="仿宋_GB2312"/>
                <w:color w:val="000000"/>
                <w:kern w:val="0"/>
                <w:sz w:val="21"/>
                <w:szCs w:val="21"/>
              </w:rPr>
            </w:pPr>
          </w:p>
        </w:tc>
      </w:tr>
      <w:tr w14:paraId="5772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40" w:hRule="atLeast"/>
          <w:jc w:val="center"/>
        </w:trPr>
        <w:tc>
          <w:tcPr>
            <w:tcW w:w="399" w:type="dxa"/>
            <w:tcMar>
              <w:top w:w="15" w:type="dxa"/>
              <w:left w:w="51" w:type="dxa"/>
              <w:bottom w:w="15" w:type="dxa"/>
              <w:right w:w="51" w:type="dxa"/>
            </w:tcMar>
            <w:vAlign w:val="center"/>
          </w:tcPr>
          <w:p w14:paraId="4AB6E2E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378" w:type="dxa"/>
            <w:tcMar>
              <w:top w:w="15" w:type="dxa"/>
              <w:left w:w="51" w:type="dxa"/>
              <w:bottom w:w="15" w:type="dxa"/>
              <w:right w:w="51" w:type="dxa"/>
            </w:tcMar>
            <w:vAlign w:val="center"/>
          </w:tcPr>
          <w:p w14:paraId="3195455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311000002</w:t>
            </w:r>
          </w:p>
        </w:tc>
        <w:tc>
          <w:tcPr>
            <w:tcW w:w="1063" w:type="dxa"/>
            <w:tcMar>
              <w:top w:w="15" w:type="dxa"/>
              <w:left w:w="51" w:type="dxa"/>
              <w:bottom w:w="15" w:type="dxa"/>
              <w:right w:w="51" w:type="dxa"/>
            </w:tcMar>
            <w:vAlign w:val="center"/>
          </w:tcPr>
          <w:p w14:paraId="20087E8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腹透机自动腹膜透析</w:t>
            </w:r>
          </w:p>
        </w:tc>
        <w:tc>
          <w:tcPr>
            <w:tcW w:w="3941" w:type="dxa"/>
            <w:tcMar>
              <w:top w:w="15" w:type="dxa"/>
              <w:left w:w="51" w:type="dxa"/>
              <w:bottom w:w="15" w:type="dxa"/>
              <w:right w:w="51" w:type="dxa"/>
            </w:tcMar>
            <w:vAlign w:val="center"/>
          </w:tcPr>
          <w:p w14:paraId="7B8589CE">
            <w:pPr>
              <w:widowControl/>
              <w:jc w:val="left"/>
              <w:rPr>
                <w:rFonts w:hint="eastAsia" w:ascii="仿宋_GB2312" w:hAnsi="仿宋_GB2312" w:eastAsia="仿宋_GB2312" w:cs="仿宋_GB2312"/>
                <w:color w:val="000000"/>
                <w:kern w:val="0"/>
                <w:sz w:val="21"/>
                <w:szCs w:val="21"/>
              </w:rPr>
            </w:pPr>
          </w:p>
        </w:tc>
        <w:tc>
          <w:tcPr>
            <w:tcW w:w="1923" w:type="dxa"/>
            <w:tcMar>
              <w:top w:w="15" w:type="dxa"/>
              <w:left w:w="51" w:type="dxa"/>
              <w:bottom w:w="15" w:type="dxa"/>
              <w:right w:w="51" w:type="dxa"/>
            </w:tcMar>
            <w:vAlign w:val="center"/>
          </w:tcPr>
          <w:p w14:paraId="732DCA1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碘伏帽</w:t>
            </w:r>
          </w:p>
        </w:tc>
        <w:tc>
          <w:tcPr>
            <w:tcW w:w="695" w:type="dxa"/>
            <w:tcMar>
              <w:top w:w="15" w:type="dxa"/>
              <w:left w:w="51" w:type="dxa"/>
              <w:bottom w:w="15" w:type="dxa"/>
              <w:right w:w="51" w:type="dxa"/>
            </w:tcMar>
            <w:vAlign w:val="center"/>
          </w:tcPr>
          <w:p w14:paraId="0D0F4B3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778" w:type="dxa"/>
            <w:tcMar>
              <w:top w:w="15" w:type="dxa"/>
              <w:left w:w="51" w:type="dxa"/>
              <w:bottom w:w="15" w:type="dxa"/>
              <w:right w:w="51" w:type="dxa"/>
            </w:tcMar>
            <w:vAlign w:val="center"/>
          </w:tcPr>
          <w:p w14:paraId="442762D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859" w:type="dxa"/>
            <w:tcMar>
              <w:top w:w="15" w:type="dxa"/>
              <w:left w:w="51" w:type="dxa"/>
              <w:bottom w:w="15" w:type="dxa"/>
              <w:right w:w="51" w:type="dxa"/>
            </w:tcMar>
            <w:vAlign w:val="center"/>
          </w:tcPr>
          <w:p w14:paraId="6B14B3E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 </w:t>
            </w:r>
          </w:p>
        </w:tc>
        <w:tc>
          <w:tcPr>
            <w:tcW w:w="873" w:type="dxa"/>
            <w:tcMar>
              <w:top w:w="15" w:type="dxa"/>
              <w:left w:w="51" w:type="dxa"/>
              <w:bottom w:w="15" w:type="dxa"/>
              <w:right w:w="51" w:type="dxa"/>
            </w:tcMar>
            <w:vAlign w:val="center"/>
          </w:tcPr>
          <w:p w14:paraId="26BECB6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 </w:t>
            </w:r>
          </w:p>
        </w:tc>
        <w:tc>
          <w:tcPr>
            <w:tcW w:w="750" w:type="dxa"/>
            <w:tcMar>
              <w:top w:w="15" w:type="dxa"/>
              <w:left w:w="51" w:type="dxa"/>
              <w:bottom w:w="15" w:type="dxa"/>
              <w:right w:w="51" w:type="dxa"/>
            </w:tcMar>
            <w:vAlign w:val="center"/>
          </w:tcPr>
          <w:p w14:paraId="1A85807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 </w:t>
            </w:r>
          </w:p>
        </w:tc>
        <w:tc>
          <w:tcPr>
            <w:tcW w:w="693" w:type="dxa"/>
            <w:tcMar>
              <w:top w:w="15" w:type="dxa"/>
              <w:left w:w="51" w:type="dxa"/>
              <w:bottom w:w="15" w:type="dxa"/>
              <w:right w:w="51" w:type="dxa"/>
            </w:tcMar>
            <w:vAlign w:val="center"/>
          </w:tcPr>
          <w:p w14:paraId="1828327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 </w:t>
            </w:r>
          </w:p>
        </w:tc>
        <w:tc>
          <w:tcPr>
            <w:tcW w:w="823" w:type="dxa"/>
            <w:tcMar>
              <w:top w:w="15" w:type="dxa"/>
              <w:left w:w="51" w:type="dxa"/>
              <w:bottom w:w="15" w:type="dxa"/>
              <w:right w:w="51" w:type="dxa"/>
            </w:tcMar>
            <w:vAlign w:val="center"/>
          </w:tcPr>
          <w:p w14:paraId="1FC3DF88">
            <w:pPr>
              <w:widowControl/>
              <w:jc w:val="center"/>
              <w:rPr>
                <w:rFonts w:hint="eastAsia" w:ascii="仿宋_GB2312" w:hAnsi="仿宋_GB2312" w:eastAsia="仿宋_GB2312" w:cs="仿宋_GB2312"/>
                <w:color w:val="000000"/>
                <w:kern w:val="0"/>
                <w:sz w:val="21"/>
                <w:szCs w:val="21"/>
              </w:rPr>
            </w:pPr>
          </w:p>
        </w:tc>
      </w:tr>
      <w:tr w14:paraId="0FE6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86" w:hRule="atLeast"/>
          <w:jc w:val="center"/>
        </w:trPr>
        <w:tc>
          <w:tcPr>
            <w:tcW w:w="399" w:type="dxa"/>
            <w:tcMar>
              <w:top w:w="15" w:type="dxa"/>
              <w:left w:w="51" w:type="dxa"/>
              <w:bottom w:w="15" w:type="dxa"/>
              <w:right w:w="51" w:type="dxa"/>
            </w:tcMar>
            <w:vAlign w:val="center"/>
          </w:tcPr>
          <w:p w14:paraId="55A9874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1378" w:type="dxa"/>
            <w:tcMar>
              <w:top w:w="15" w:type="dxa"/>
              <w:left w:w="51" w:type="dxa"/>
              <w:bottom w:w="15" w:type="dxa"/>
              <w:right w:w="51" w:type="dxa"/>
            </w:tcMar>
            <w:vAlign w:val="center"/>
          </w:tcPr>
          <w:p w14:paraId="30A5611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311000003</w:t>
            </w:r>
          </w:p>
        </w:tc>
        <w:tc>
          <w:tcPr>
            <w:tcW w:w="1063" w:type="dxa"/>
            <w:tcMar>
              <w:top w:w="15" w:type="dxa"/>
              <w:left w:w="51" w:type="dxa"/>
              <w:bottom w:w="15" w:type="dxa"/>
              <w:right w:w="51" w:type="dxa"/>
            </w:tcMar>
            <w:vAlign w:val="center"/>
          </w:tcPr>
          <w:p w14:paraId="341E31D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腹膜透析换液</w:t>
            </w:r>
          </w:p>
        </w:tc>
        <w:tc>
          <w:tcPr>
            <w:tcW w:w="3941" w:type="dxa"/>
            <w:tcMar>
              <w:top w:w="15" w:type="dxa"/>
              <w:left w:w="51" w:type="dxa"/>
              <w:bottom w:w="15" w:type="dxa"/>
              <w:right w:w="51" w:type="dxa"/>
            </w:tcMar>
            <w:vAlign w:val="center"/>
          </w:tcPr>
          <w:p w14:paraId="2B1D701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含腹透液加温、加药、  腹透换液操作及培训</w:t>
            </w:r>
          </w:p>
        </w:tc>
        <w:tc>
          <w:tcPr>
            <w:tcW w:w="1923" w:type="dxa"/>
            <w:tcMar>
              <w:top w:w="15" w:type="dxa"/>
              <w:left w:w="51" w:type="dxa"/>
              <w:bottom w:w="15" w:type="dxa"/>
              <w:right w:w="51" w:type="dxa"/>
            </w:tcMar>
            <w:vAlign w:val="center"/>
          </w:tcPr>
          <w:p w14:paraId="4E677FC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碘伏帽</w:t>
            </w:r>
          </w:p>
        </w:tc>
        <w:tc>
          <w:tcPr>
            <w:tcW w:w="695" w:type="dxa"/>
            <w:tcMar>
              <w:top w:w="15" w:type="dxa"/>
              <w:left w:w="51" w:type="dxa"/>
              <w:bottom w:w="15" w:type="dxa"/>
              <w:right w:w="51" w:type="dxa"/>
            </w:tcMar>
            <w:vAlign w:val="center"/>
          </w:tcPr>
          <w:p w14:paraId="44E6B3A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050C51F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859" w:type="dxa"/>
            <w:tcMar>
              <w:top w:w="15" w:type="dxa"/>
              <w:left w:w="51" w:type="dxa"/>
              <w:bottom w:w="15" w:type="dxa"/>
              <w:right w:w="51" w:type="dxa"/>
            </w:tcMar>
            <w:vAlign w:val="center"/>
          </w:tcPr>
          <w:p w14:paraId="6E610D5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 </w:t>
            </w:r>
          </w:p>
        </w:tc>
        <w:tc>
          <w:tcPr>
            <w:tcW w:w="873" w:type="dxa"/>
            <w:tcMar>
              <w:top w:w="15" w:type="dxa"/>
              <w:left w:w="51" w:type="dxa"/>
              <w:bottom w:w="15" w:type="dxa"/>
              <w:right w:w="51" w:type="dxa"/>
            </w:tcMar>
            <w:vAlign w:val="center"/>
          </w:tcPr>
          <w:p w14:paraId="7C4A544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 </w:t>
            </w:r>
          </w:p>
        </w:tc>
        <w:tc>
          <w:tcPr>
            <w:tcW w:w="750" w:type="dxa"/>
            <w:tcMar>
              <w:top w:w="15" w:type="dxa"/>
              <w:left w:w="51" w:type="dxa"/>
              <w:bottom w:w="15" w:type="dxa"/>
              <w:right w:w="51" w:type="dxa"/>
            </w:tcMar>
            <w:vAlign w:val="center"/>
          </w:tcPr>
          <w:p w14:paraId="18AB0BB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 </w:t>
            </w:r>
          </w:p>
        </w:tc>
        <w:tc>
          <w:tcPr>
            <w:tcW w:w="693" w:type="dxa"/>
            <w:tcMar>
              <w:top w:w="15" w:type="dxa"/>
              <w:left w:w="51" w:type="dxa"/>
              <w:bottom w:w="15" w:type="dxa"/>
              <w:right w:w="51" w:type="dxa"/>
            </w:tcMar>
            <w:vAlign w:val="center"/>
          </w:tcPr>
          <w:p w14:paraId="0559A94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 </w:t>
            </w:r>
          </w:p>
        </w:tc>
        <w:tc>
          <w:tcPr>
            <w:tcW w:w="823" w:type="dxa"/>
            <w:tcMar>
              <w:top w:w="15" w:type="dxa"/>
              <w:left w:w="51" w:type="dxa"/>
              <w:bottom w:w="15" w:type="dxa"/>
              <w:right w:w="51" w:type="dxa"/>
            </w:tcMar>
            <w:vAlign w:val="center"/>
          </w:tcPr>
          <w:p w14:paraId="0B0FD54F">
            <w:pPr>
              <w:widowControl/>
              <w:jc w:val="center"/>
              <w:rPr>
                <w:rFonts w:hint="eastAsia" w:ascii="仿宋_GB2312" w:hAnsi="仿宋_GB2312" w:eastAsia="仿宋_GB2312" w:cs="仿宋_GB2312"/>
                <w:color w:val="000000"/>
                <w:kern w:val="0"/>
                <w:sz w:val="21"/>
                <w:szCs w:val="21"/>
              </w:rPr>
            </w:pPr>
          </w:p>
        </w:tc>
      </w:tr>
      <w:tr w14:paraId="0BCB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86" w:hRule="atLeast"/>
          <w:jc w:val="center"/>
        </w:trPr>
        <w:tc>
          <w:tcPr>
            <w:tcW w:w="399" w:type="dxa"/>
            <w:tcMar>
              <w:top w:w="15" w:type="dxa"/>
              <w:left w:w="51" w:type="dxa"/>
              <w:bottom w:w="15" w:type="dxa"/>
              <w:right w:w="51" w:type="dxa"/>
            </w:tcMar>
            <w:vAlign w:val="center"/>
          </w:tcPr>
          <w:p w14:paraId="6604899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378" w:type="dxa"/>
            <w:tcMar>
              <w:top w:w="15" w:type="dxa"/>
              <w:left w:w="51" w:type="dxa"/>
              <w:bottom w:w="15" w:type="dxa"/>
              <w:right w:w="51" w:type="dxa"/>
            </w:tcMar>
            <w:vAlign w:val="center"/>
          </w:tcPr>
          <w:p w14:paraId="1FAEA0B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311000004</w:t>
            </w:r>
          </w:p>
        </w:tc>
        <w:tc>
          <w:tcPr>
            <w:tcW w:w="1063" w:type="dxa"/>
            <w:tcMar>
              <w:top w:w="15" w:type="dxa"/>
              <w:left w:w="51" w:type="dxa"/>
              <w:bottom w:w="15" w:type="dxa"/>
              <w:right w:w="51" w:type="dxa"/>
            </w:tcMar>
            <w:vAlign w:val="center"/>
          </w:tcPr>
          <w:p w14:paraId="2C7152D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腹膜透析换管</w:t>
            </w:r>
          </w:p>
        </w:tc>
        <w:tc>
          <w:tcPr>
            <w:tcW w:w="3941" w:type="dxa"/>
            <w:tcMar>
              <w:top w:w="15" w:type="dxa"/>
              <w:left w:w="51" w:type="dxa"/>
              <w:bottom w:w="15" w:type="dxa"/>
              <w:right w:w="51" w:type="dxa"/>
            </w:tcMar>
            <w:vAlign w:val="center"/>
          </w:tcPr>
          <w:p w14:paraId="65971F22">
            <w:pPr>
              <w:widowControl/>
              <w:jc w:val="left"/>
              <w:rPr>
                <w:rFonts w:hint="eastAsia" w:ascii="仿宋_GB2312" w:hAnsi="仿宋_GB2312" w:eastAsia="仿宋_GB2312" w:cs="仿宋_GB2312"/>
                <w:color w:val="000000"/>
                <w:kern w:val="0"/>
                <w:sz w:val="21"/>
                <w:szCs w:val="21"/>
              </w:rPr>
            </w:pPr>
          </w:p>
        </w:tc>
        <w:tc>
          <w:tcPr>
            <w:tcW w:w="1923" w:type="dxa"/>
            <w:tcMar>
              <w:top w:w="15" w:type="dxa"/>
              <w:left w:w="51" w:type="dxa"/>
              <w:bottom w:w="15" w:type="dxa"/>
              <w:right w:w="51" w:type="dxa"/>
            </w:tcMar>
            <w:vAlign w:val="center"/>
          </w:tcPr>
          <w:p w14:paraId="4DBFD7C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腹膜透析管路</w:t>
            </w:r>
          </w:p>
        </w:tc>
        <w:tc>
          <w:tcPr>
            <w:tcW w:w="695" w:type="dxa"/>
            <w:tcMar>
              <w:top w:w="15" w:type="dxa"/>
              <w:left w:w="51" w:type="dxa"/>
              <w:bottom w:w="15" w:type="dxa"/>
              <w:right w:w="51" w:type="dxa"/>
            </w:tcMar>
            <w:vAlign w:val="center"/>
          </w:tcPr>
          <w:p w14:paraId="1CF4484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503B2E0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53</w:t>
            </w:r>
          </w:p>
        </w:tc>
        <w:tc>
          <w:tcPr>
            <w:tcW w:w="859" w:type="dxa"/>
            <w:tcMar>
              <w:top w:w="15" w:type="dxa"/>
              <w:left w:w="51" w:type="dxa"/>
              <w:bottom w:w="15" w:type="dxa"/>
              <w:right w:w="51" w:type="dxa"/>
            </w:tcMar>
            <w:vAlign w:val="center"/>
          </w:tcPr>
          <w:p w14:paraId="07C1EC0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51 </w:t>
            </w:r>
          </w:p>
        </w:tc>
        <w:tc>
          <w:tcPr>
            <w:tcW w:w="873" w:type="dxa"/>
            <w:tcMar>
              <w:top w:w="15" w:type="dxa"/>
              <w:left w:w="51" w:type="dxa"/>
              <w:bottom w:w="15" w:type="dxa"/>
              <w:right w:w="51" w:type="dxa"/>
            </w:tcMar>
            <w:vAlign w:val="center"/>
          </w:tcPr>
          <w:p w14:paraId="618A168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51 </w:t>
            </w:r>
          </w:p>
        </w:tc>
        <w:tc>
          <w:tcPr>
            <w:tcW w:w="750" w:type="dxa"/>
            <w:tcMar>
              <w:top w:w="15" w:type="dxa"/>
              <w:left w:w="51" w:type="dxa"/>
              <w:bottom w:w="15" w:type="dxa"/>
              <w:right w:w="51" w:type="dxa"/>
            </w:tcMar>
            <w:vAlign w:val="center"/>
          </w:tcPr>
          <w:p w14:paraId="2C34D95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51 </w:t>
            </w:r>
          </w:p>
        </w:tc>
        <w:tc>
          <w:tcPr>
            <w:tcW w:w="693" w:type="dxa"/>
            <w:tcMar>
              <w:top w:w="15" w:type="dxa"/>
              <w:left w:w="51" w:type="dxa"/>
              <w:bottom w:w="15" w:type="dxa"/>
              <w:right w:w="51" w:type="dxa"/>
            </w:tcMar>
            <w:vAlign w:val="center"/>
          </w:tcPr>
          <w:p w14:paraId="0B9ECA5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51 </w:t>
            </w:r>
          </w:p>
        </w:tc>
        <w:tc>
          <w:tcPr>
            <w:tcW w:w="823" w:type="dxa"/>
            <w:tcMar>
              <w:top w:w="15" w:type="dxa"/>
              <w:left w:w="51" w:type="dxa"/>
              <w:bottom w:w="15" w:type="dxa"/>
              <w:right w:w="51" w:type="dxa"/>
            </w:tcMar>
            <w:vAlign w:val="center"/>
          </w:tcPr>
          <w:p w14:paraId="3234A779">
            <w:pPr>
              <w:widowControl/>
              <w:jc w:val="center"/>
              <w:rPr>
                <w:rFonts w:hint="eastAsia" w:ascii="仿宋_GB2312" w:hAnsi="仿宋_GB2312" w:eastAsia="仿宋_GB2312" w:cs="仿宋_GB2312"/>
                <w:color w:val="000000"/>
                <w:kern w:val="0"/>
                <w:sz w:val="21"/>
                <w:szCs w:val="21"/>
              </w:rPr>
            </w:pPr>
          </w:p>
        </w:tc>
      </w:tr>
      <w:tr w14:paraId="52E4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86" w:hRule="atLeast"/>
          <w:jc w:val="center"/>
        </w:trPr>
        <w:tc>
          <w:tcPr>
            <w:tcW w:w="399" w:type="dxa"/>
            <w:tcMar>
              <w:top w:w="15" w:type="dxa"/>
              <w:left w:w="51" w:type="dxa"/>
              <w:bottom w:w="15" w:type="dxa"/>
              <w:right w:w="51" w:type="dxa"/>
            </w:tcMar>
            <w:vAlign w:val="center"/>
          </w:tcPr>
          <w:p w14:paraId="29259FF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378" w:type="dxa"/>
            <w:tcMar>
              <w:top w:w="15" w:type="dxa"/>
              <w:left w:w="51" w:type="dxa"/>
              <w:bottom w:w="15" w:type="dxa"/>
              <w:right w:w="51" w:type="dxa"/>
            </w:tcMar>
            <w:vAlign w:val="center"/>
          </w:tcPr>
          <w:p w14:paraId="74C61EE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311000005</w:t>
            </w:r>
          </w:p>
        </w:tc>
        <w:tc>
          <w:tcPr>
            <w:tcW w:w="1063" w:type="dxa"/>
            <w:tcMar>
              <w:top w:w="15" w:type="dxa"/>
              <w:left w:w="51" w:type="dxa"/>
              <w:bottom w:w="15" w:type="dxa"/>
              <w:right w:w="51" w:type="dxa"/>
            </w:tcMar>
            <w:vAlign w:val="center"/>
          </w:tcPr>
          <w:p w14:paraId="15821BF6">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腹膜平衡试验</w:t>
            </w:r>
          </w:p>
        </w:tc>
        <w:tc>
          <w:tcPr>
            <w:tcW w:w="3941" w:type="dxa"/>
            <w:tcMar>
              <w:top w:w="15" w:type="dxa"/>
              <w:left w:w="51" w:type="dxa"/>
              <w:bottom w:w="15" w:type="dxa"/>
              <w:right w:w="51" w:type="dxa"/>
            </w:tcMar>
            <w:vAlign w:val="center"/>
          </w:tcPr>
          <w:p w14:paraId="24805DE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含定时、分段取腹腔液；不含化验检查</w:t>
            </w:r>
          </w:p>
        </w:tc>
        <w:tc>
          <w:tcPr>
            <w:tcW w:w="1923" w:type="dxa"/>
            <w:tcMar>
              <w:top w:w="15" w:type="dxa"/>
              <w:left w:w="51" w:type="dxa"/>
              <w:bottom w:w="15" w:type="dxa"/>
              <w:right w:w="51" w:type="dxa"/>
            </w:tcMar>
            <w:vAlign w:val="center"/>
          </w:tcPr>
          <w:p w14:paraId="0D5A1B71">
            <w:pPr>
              <w:widowControl/>
              <w:jc w:val="left"/>
              <w:rPr>
                <w:rFonts w:hint="eastAsia" w:ascii="仿宋_GB2312" w:hAnsi="仿宋_GB2312" w:eastAsia="仿宋_GB2312" w:cs="仿宋_GB2312"/>
                <w:color w:val="000000"/>
                <w:kern w:val="0"/>
                <w:sz w:val="21"/>
                <w:szCs w:val="21"/>
              </w:rPr>
            </w:pPr>
          </w:p>
        </w:tc>
        <w:tc>
          <w:tcPr>
            <w:tcW w:w="695" w:type="dxa"/>
            <w:tcMar>
              <w:top w:w="15" w:type="dxa"/>
              <w:left w:w="51" w:type="dxa"/>
              <w:bottom w:w="15" w:type="dxa"/>
              <w:right w:w="51" w:type="dxa"/>
            </w:tcMar>
            <w:vAlign w:val="center"/>
          </w:tcPr>
          <w:p w14:paraId="3449F34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10E3B85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w:t>
            </w:r>
          </w:p>
        </w:tc>
        <w:tc>
          <w:tcPr>
            <w:tcW w:w="859" w:type="dxa"/>
            <w:tcMar>
              <w:top w:w="15" w:type="dxa"/>
              <w:left w:w="51" w:type="dxa"/>
              <w:bottom w:w="15" w:type="dxa"/>
              <w:right w:w="51" w:type="dxa"/>
            </w:tcMar>
            <w:vAlign w:val="center"/>
          </w:tcPr>
          <w:p w14:paraId="36C26E6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92 </w:t>
            </w:r>
          </w:p>
        </w:tc>
        <w:tc>
          <w:tcPr>
            <w:tcW w:w="873" w:type="dxa"/>
            <w:tcMar>
              <w:top w:w="15" w:type="dxa"/>
              <w:left w:w="51" w:type="dxa"/>
              <w:bottom w:w="15" w:type="dxa"/>
              <w:right w:w="51" w:type="dxa"/>
            </w:tcMar>
            <w:vAlign w:val="center"/>
          </w:tcPr>
          <w:p w14:paraId="7F6BBE0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92 </w:t>
            </w:r>
          </w:p>
        </w:tc>
        <w:tc>
          <w:tcPr>
            <w:tcW w:w="750" w:type="dxa"/>
            <w:tcMar>
              <w:top w:w="15" w:type="dxa"/>
              <w:left w:w="51" w:type="dxa"/>
              <w:bottom w:w="15" w:type="dxa"/>
              <w:right w:w="51" w:type="dxa"/>
            </w:tcMar>
            <w:vAlign w:val="center"/>
          </w:tcPr>
          <w:p w14:paraId="5D6780C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91 </w:t>
            </w:r>
          </w:p>
        </w:tc>
        <w:tc>
          <w:tcPr>
            <w:tcW w:w="693" w:type="dxa"/>
            <w:tcMar>
              <w:top w:w="15" w:type="dxa"/>
              <w:left w:w="51" w:type="dxa"/>
              <w:bottom w:w="15" w:type="dxa"/>
              <w:right w:w="51" w:type="dxa"/>
            </w:tcMar>
            <w:vAlign w:val="center"/>
          </w:tcPr>
          <w:p w14:paraId="1F02A4F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92 </w:t>
            </w:r>
          </w:p>
        </w:tc>
        <w:tc>
          <w:tcPr>
            <w:tcW w:w="823" w:type="dxa"/>
            <w:tcMar>
              <w:top w:w="15" w:type="dxa"/>
              <w:left w:w="51" w:type="dxa"/>
              <w:bottom w:w="15" w:type="dxa"/>
              <w:right w:w="51" w:type="dxa"/>
            </w:tcMar>
            <w:vAlign w:val="center"/>
          </w:tcPr>
          <w:p w14:paraId="71D2C2AA">
            <w:pPr>
              <w:widowControl/>
              <w:jc w:val="center"/>
              <w:rPr>
                <w:rFonts w:hint="eastAsia" w:ascii="仿宋_GB2312" w:hAnsi="仿宋_GB2312" w:eastAsia="仿宋_GB2312" w:cs="仿宋_GB2312"/>
                <w:color w:val="000000"/>
                <w:kern w:val="0"/>
                <w:sz w:val="21"/>
                <w:szCs w:val="21"/>
              </w:rPr>
            </w:pPr>
          </w:p>
        </w:tc>
      </w:tr>
      <w:tr w14:paraId="1A633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810" w:hRule="atLeast"/>
          <w:jc w:val="center"/>
        </w:trPr>
        <w:tc>
          <w:tcPr>
            <w:tcW w:w="399" w:type="dxa"/>
            <w:tcMar>
              <w:top w:w="15" w:type="dxa"/>
              <w:left w:w="51" w:type="dxa"/>
              <w:bottom w:w="15" w:type="dxa"/>
              <w:right w:w="51" w:type="dxa"/>
            </w:tcMar>
            <w:vAlign w:val="center"/>
          </w:tcPr>
          <w:p w14:paraId="75B99B2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378" w:type="dxa"/>
            <w:tcMar>
              <w:top w:w="15" w:type="dxa"/>
              <w:left w:w="51" w:type="dxa"/>
              <w:bottom w:w="15" w:type="dxa"/>
              <w:right w:w="51" w:type="dxa"/>
            </w:tcMar>
            <w:vAlign w:val="center"/>
          </w:tcPr>
          <w:p w14:paraId="2EC533A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311000006</w:t>
            </w:r>
          </w:p>
        </w:tc>
        <w:tc>
          <w:tcPr>
            <w:tcW w:w="1063" w:type="dxa"/>
            <w:tcMar>
              <w:top w:w="15" w:type="dxa"/>
              <w:left w:w="51" w:type="dxa"/>
              <w:bottom w:w="15" w:type="dxa"/>
              <w:right w:w="51" w:type="dxa"/>
            </w:tcMar>
            <w:vAlign w:val="center"/>
          </w:tcPr>
          <w:p w14:paraId="43A6CA0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血液透析</w:t>
            </w:r>
          </w:p>
        </w:tc>
        <w:tc>
          <w:tcPr>
            <w:tcW w:w="3941" w:type="dxa"/>
            <w:tcMar>
              <w:top w:w="15" w:type="dxa"/>
              <w:left w:w="51" w:type="dxa"/>
              <w:bottom w:w="15" w:type="dxa"/>
              <w:right w:w="51" w:type="dxa"/>
            </w:tcMar>
            <w:vAlign w:val="center"/>
          </w:tcPr>
          <w:p w14:paraId="586CC72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包括碳酸液透析或醋酸液透析</w:t>
            </w:r>
          </w:p>
        </w:tc>
        <w:tc>
          <w:tcPr>
            <w:tcW w:w="1923" w:type="dxa"/>
            <w:tcMar>
              <w:top w:w="15" w:type="dxa"/>
              <w:left w:w="51" w:type="dxa"/>
              <w:bottom w:w="15" w:type="dxa"/>
              <w:right w:w="51" w:type="dxa"/>
            </w:tcMar>
            <w:vAlign w:val="center"/>
          </w:tcPr>
          <w:p w14:paraId="63D0A10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管路、穿刺针、滤器、透析液、药物</w:t>
            </w:r>
          </w:p>
        </w:tc>
        <w:tc>
          <w:tcPr>
            <w:tcW w:w="695" w:type="dxa"/>
            <w:tcMar>
              <w:top w:w="15" w:type="dxa"/>
              <w:left w:w="51" w:type="dxa"/>
              <w:bottom w:w="15" w:type="dxa"/>
              <w:right w:w="51" w:type="dxa"/>
            </w:tcMar>
            <w:vAlign w:val="center"/>
          </w:tcPr>
          <w:p w14:paraId="6E19799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2310C6E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210</w:t>
            </w:r>
          </w:p>
        </w:tc>
        <w:tc>
          <w:tcPr>
            <w:tcW w:w="859" w:type="dxa"/>
            <w:tcMar>
              <w:top w:w="15" w:type="dxa"/>
              <w:left w:w="51" w:type="dxa"/>
              <w:bottom w:w="15" w:type="dxa"/>
              <w:right w:w="51" w:type="dxa"/>
            </w:tcMar>
            <w:vAlign w:val="center"/>
          </w:tcPr>
          <w:p w14:paraId="2774A31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210 </w:t>
            </w:r>
          </w:p>
        </w:tc>
        <w:tc>
          <w:tcPr>
            <w:tcW w:w="873" w:type="dxa"/>
            <w:tcMar>
              <w:top w:w="15" w:type="dxa"/>
              <w:left w:w="51" w:type="dxa"/>
              <w:bottom w:w="15" w:type="dxa"/>
              <w:right w:w="51" w:type="dxa"/>
            </w:tcMar>
            <w:vAlign w:val="center"/>
          </w:tcPr>
          <w:p w14:paraId="650DA58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210 </w:t>
            </w:r>
          </w:p>
        </w:tc>
        <w:tc>
          <w:tcPr>
            <w:tcW w:w="750" w:type="dxa"/>
            <w:tcMar>
              <w:top w:w="15" w:type="dxa"/>
              <w:left w:w="51" w:type="dxa"/>
              <w:bottom w:w="15" w:type="dxa"/>
              <w:right w:w="51" w:type="dxa"/>
            </w:tcMar>
            <w:vAlign w:val="center"/>
          </w:tcPr>
          <w:p w14:paraId="6C31236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210 </w:t>
            </w:r>
          </w:p>
        </w:tc>
        <w:tc>
          <w:tcPr>
            <w:tcW w:w="693" w:type="dxa"/>
            <w:tcMar>
              <w:top w:w="15" w:type="dxa"/>
              <w:left w:w="51" w:type="dxa"/>
              <w:bottom w:w="15" w:type="dxa"/>
              <w:right w:w="51" w:type="dxa"/>
            </w:tcMar>
            <w:vAlign w:val="center"/>
          </w:tcPr>
          <w:p w14:paraId="436CD8C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210 </w:t>
            </w:r>
          </w:p>
        </w:tc>
        <w:tc>
          <w:tcPr>
            <w:tcW w:w="823" w:type="dxa"/>
            <w:tcMar>
              <w:top w:w="15" w:type="dxa"/>
              <w:left w:w="51" w:type="dxa"/>
              <w:bottom w:w="15" w:type="dxa"/>
              <w:right w:w="51" w:type="dxa"/>
            </w:tcMar>
            <w:vAlign w:val="center"/>
          </w:tcPr>
          <w:p w14:paraId="36002D56">
            <w:pPr>
              <w:widowControl/>
              <w:jc w:val="center"/>
              <w:rPr>
                <w:rFonts w:hint="eastAsia" w:ascii="仿宋_GB2312" w:hAnsi="仿宋_GB2312" w:eastAsia="仿宋_GB2312" w:cs="仿宋_GB2312"/>
                <w:color w:val="000000"/>
                <w:kern w:val="0"/>
                <w:sz w:val="21"/>
                <w:szCs w:val="21"/>
              </w:rPr>
            </w:pPr>
          </w:p>
        </w:tc>
      </w:tr>
      <w:tr w14:paraId="2CD2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40" w:hRule="atLeast"/>
          <w:jc w:val="center"/>
        </w:trPr>
        <w:tc>
          <w:tcPr>
            <w:tcW w:w="399" w:type="dxa"/>
            <w:tcMar>
              <w:top w:w="15" w:type="dxa"/>
              <w:left w:w="51" w:type="dxa"/>
              <w:bottom w:w="15" w:type="dxa"/>
              <w:right w:w="51" w:type="dxa"/>
            </w:tcMar>
            <w:vAlign w:val="center"/>
          </w:tcPr>
          <w:p w14:paraId="00ACB03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1378" w:type="dxa"/>
            <w:tcMar>
              <w:top w:w="15" w:type="dxa"/>
              <w:left w:w="51" w:type="dxa"/>
              <w:bottom w:w="15" w:type="dxa"/>
              <w:right w:w="51" w:type="dxa"/>
            </w:tcMar>
            <w:vAlign w:val="center"/>
          </w:tcPr>
          <w:p w14:paraId="7C201A3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311000007</w:t>
            </w:r>
          </w:p>
        </w:tc>
        <w:tc>
          <w:tcPr>
            <w:tcW w:w="1063" w:type="dxa"/>
            <w:tcMar>
              <w:top w:w="15" w:type="dxa"/>
              <w:left w:w="51" w:type="dxa"/>
              <w:bottom w:w="15" w:type="dxa"/>
              <w:right w:w="51" w:type="dxa"/>
            </w:tcMar>
            <w:vAlign w:val="center"/>
          </w:tcPr>
          <w:p w14:paraId="75F2B38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血液滤过</w:t>
            </w:r>
          </w:p>
        </w:tc>
        <w:tc>
          <w:tcPr>
            <w:tcW w:w="3941" w:type="dxa"/>
            <w:tcMar>
              <w:top w:w="15" w:type="dxa"/>
              <w:left w:w="51" w:type="dxa"/>
              <w:bottom w:w="15" w:type="dxa"/>
              <w:right w:w="51" w:type="dxa"/>
            </w:tcMar>
            <w:vAlign w:val="center"/>
          </w:tcPr>
          <w:p w14:paraId="5F0B558E">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含透析液、置换液</w:t>
            </w:r>
          </w:p>
        </w:tc>
        <w:tc>
          <w:tcPr>
            <w:tcW w:w="1923" w:type="dxa"/>
            <w:tcMar>
              <w:top w:w="15" w:type="dxa"/>
              <w:left w:w="51" w:type="dxa"/>
              <w:bottom w:w="15" w:type="dxa"/>
              <w:right w:w="51" w:type="dxa"/>
            </w:tcMar>
            <w:vAlign w:val="center"/>
          </w:tcPr>
          <w:p w14:paraId="3B68426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管路、穿刺针、滤器、药物</w:t>
            </w:r>
          </w:p>
        </w:tc>
        <w:tc>
          <w:tcPr>
            <w:tcW w:w="695" w:type="dxa"/>
            <w:tcMar>
              <w:top w:w="15" w:type="dxa"/>
              <w:left w:w="51" w:type="dxa"/>
              <w:bottom w:w="15" w:type="dxa"/>
              <w:right w:w="51" w:type="dxa"/>
            </w:tcMar>
            <w:vAlign w:val="center"/>
          </w:tcPr>
          <w:p w14:paraId="14E88BE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2D53839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368</w:t>
            </w:r>
          </w:p>
        </w:tc>
        <w:tc>
          <w:tcPr>
            <w:tcW w:w="859" w:type="dxa"/>
            <w:tcMar>
              <w:top w:w="15" w:type="dxa"/>
              <w:left w:w="51" w:type="dxa"/>
              <w:bottom w:w="15" w:type="dxa"/>
              <w:right w:w="51" w:type="dxa"/>
            </w:tcMar>
            <w:vAlign w:val="center"/>
          </w:tcPr>
          <w:p w14:paraId="303520A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359 </w:t>
            </w:r>
          </w:p>
        </w:tc>
        <w:tc>
          <w:tcPr>
            <w:tcW w:w="873" w:type="dxa"/>
            <w:tcMar>
              <w:top w:w="15" w:type="dxa"/>
              <w:left w:w="51" w:type="dxa"/>
              <w:bottom w:w="15" w:type="dxa"/>
              <w:right w:w="51" w:type="dxa"/>
            </w:tcMar>
            <w:vAlign w:val="center"/>
          </w:tcPr>
          <w:p w14:paraId="4B9B01D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357 </w:t>
            </w:r>
          </w:p>
        </w:tc>
        <w:tc>
          <w:tcPr>
            <w:tcW w:w="750" w:type="dxa"/>
            <w:tcMar>
              <w:top w:w="15" w:type="dxa"/>
              <w:left w:w="51" w:type="dxa"/>
              <w:bottom w:w="15" w:type="dxa"/>
              <w:right w:w="51" w:type="dxa"/>
            </w:tcMar>
            <w:vAlign w:val="center"/>
          </w:tcPr>
          <w:p w14:paraId="6F480A4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355 </w:t>
            </w:r>
          </w:p>
        </w:tc>
        <w:tc>
          <w:tcPr>
            <w:tcW w:w="693" w:type="dxa"/>
            <w:tcMar>
              <w:top w:w="15" w:type="dxa"/>
              <w:left w:w="51" w:type="dxa"/>
              <w:bottom w:w="15" w:type="dxa"/>
              <w:right w:w="51" w:type="dxa"/>
            </w:tcMar>
            <w:vAlign w:val="center"/>
          </w:tcPr>
          <w:p w14:paraId="06D340C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357 </w:t>
            </w:r>
          </w:p>
        </w:tc>
        <w:tc>
          <w:tcPr>
            <w:tcW w:w="823" w:type="dxa"/>
            <w:tcMar>
              <w:top w:w="15" w:type="dxa"/>
              <w:left w:w="51" w:type="dxa"/>
              <w:bottom w:w="15" w:type="dxa"/>
              <w:right w:w="51" w:type="dxa"/>
            </w:tcMar>
            <w:vAlign w:val="center"/>
          </w:tcPr>
          <w:p w14:paraId="62A4CF8E">
            <w:pPr>
              <w:widowControl/>
              <w:jc w:val="center"/>
              <w:rPr>
                <w:rFonts w:hint="eastAsia" w:ascii="仿宋_GB2312" w:hAnsi="仿宋_GB2312" w:eastAsia="仿宋_GB2312" w:cs="仿宋_GB2312"/>
                <w:color w:val="000000"/>
                <w:kern w:val="0"/>
                <w:sz w:val="21"/>
                <w:szCs w:val="21"/>
              </w:rPr>
            </w:pPr>
          </w:p>
        </w:tc>
      </w:tr>
      <w:tr w14:paraId="64E0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40" w:hRule="atLeast"/>
          <w:jc w:val="center"/>
        </w:trPr>
        <w:tc>
          <w:tcPr>
            <w:tcW w:w="399" w:type="dxa"/>
            <w:tcMar>
              <w:top w:w="15" w:type="dxa"/>
              <w:left w:w="51" w:type="dxa"/>
              <w:bottom w:w="15" w:type="dxa"/>
              <w:right w:w="51" w:type="dxa"/>
            </w:tcMar>
            <w:vAlign w:val="center"/>
          </w:tcPr>
          <w:p w14:paraId="5B0C7CFE">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color w:val="000000"/>
                <w:kern w:val="0"/>
                <w:sz w:val="21"/>
                <w:szCs w:val="21"/>
              </w:rPr>
            </w:pPr>
            <w:r>
              <w:rPr>
                <w:sz w:val="21"/>
              </w:rPr>
              <w:pict>
                <v:rect id="_x0000_s1060" o:spid="_x0000_s1060" o:spt="1" style="position:absolute;left:0pt;margin-left:-9.35pt;margin-top:64.55pt;height:42.5pt;width:85pt;z-index:251677696;mso-width-relative:page;mso-height-relative:page;" fillcolor="#FFFFFF" filled="t" stroked="t" coordsize="21600,21600">
                  <v:path/>
                  <v:fill on="t" color2="#FFFFFF" focussize="0,0"/>
                  <v:stroke color="#FFFFFF"/>
                  <v:imagedata o:title=""/>
                  <o:lock v:ext="edit" aspectratio="f"/>
                </v:rect>
              </w:pict>
            </w:r>
            <w:r>
              <w:rPr>
                <w:rFonts w:hint="eastAsia" w:ascii="仿宋_GB2312" w:hAnsi="仿宋_GB2312" w:eastAsia="仿宋_GB2312" w:cs="仿宋_GB2312"/>
                <w:color w:val="000000"/>
                <w:kern w:val="0"/>
                <w:sz w:val="21"/>
                <w:szCs w:val="21"/>
              </w:rPr>
              <w:t>8</w:t>
            </w:r>
          </w:p>
        </w:tc>
        <w:tc>
          <w:tcPr>
            <w:tcW w:w="1378" w:type="dxa"/>
            <w:tcMar>
              <w:top w:w="15" w:type="dxa"/>
              <w:left w:w="51" w:type="dxa"/>
              <w:bottom w:w="15" w:type="dxa"/>
              <w:right w:w="51" w:type="dxa"/>
            </w:tcMar>
            <w:vAlign w:val="center"/>
          </w:tcPr>
          <w:p w14:paraId="043C54C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311000008</w:t>
            </w:r>
          </w:p>
        </w:tc>
        <w:tc>
          <w:tcPr>
            <w:tcW w:w="1063" w:type="dxa"/>
            <w:tcMar>
              <w:top w:w="15" w:type="dxa"/>
              <w:left w:w="51" w:type="dxa"/>
              <w:bottom w:w="15" w:type="dxa"/>
              <w:right w:w="51" w:type="dxa"/>
            </w:tcMar>
            <w:vAlign w:val="center"/>
          </w:tcPr>
          <w:p w14:paraId="4C8E34FA">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血液透析滤过</w:t>
            </w:r>
          </w:p>
        </w:tc>
        <w:tc>
          <w:tcPr>
            <w:tcW w:w="3941" w:type="dxa"/>
            <w:tcMar>
              <w:top w:w="15" w:type="dxa"/>
              <w:left w:w="51" w:type="dxa"/>
              <w:bottom w:w="15" w:type="dxa"/>
              <w:right w:w="51" w:type="dxa"/>
            </w:tcMar>
            <w:vAlign w:val="center"/>
          </w:tcPr>
          <w:p w14:paraId="7877A44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含透析液、置换液</w:t>
            </w:r>
          </w:p>
        </w:tc>
        <w:tc>
          <w:tcPr>
            <w:tcW w:w="1923" w:type="dxa"/>
            <w:tcMar>
              <w:top w:w="15" w:type="dxa"/>
              <w:left w:w="51" w:type="dxa"/>
              <w:bottom w:w="15" w:type="dxa"/>
              <w:right w:w="51" w:type="dxa"/>
            </w:tcMar>
            <w:vAlign w:val="center"/>
          </w:tcPr>
          <w:p w14:paraId="024D91B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管路、穿刺针、滤器、药物、</w:t>
            </w:r>
          </w:p>
        </w:tc>
        <w:tc>
          <w:tcPr>
            <w:tcW w:w="695" w:type="dxa"/>
            <w:tcMar>
              <w:top w:w="15" w:type="dxa"/>
              <w:left w:w="51" w:type="dxa"/>
              <w:bottom w:w="15" w:type="dxa"/>
              <w:right w:w="51" w:type="dxa"/>
            </w:tcMar>
            <w:vAlign w:val="center"/>
          </w:tcPr>
          <w:p w14:paraId="646B37B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0A9ADB0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473</w:t>
            </w:r>
          </w:p>
        </w:tc>
        <w:tc>
          <w:tcPr>
            <w:tcW w:w="859" w:type="dxa"/>
            <w:tcMar>
              <w:top w:w="15" w:type="dxa"/>
              <w:left w:w="51" w:type="dxa"/>
              <w:bottom w:w="15" w:type="dxa"/>
              <w:right w:w="51" w:type="dxa"/>
            </w:tcMar>
            <w:vAlign w:val="center"/>
          </w:tcPr>
          <w:p w14:paraId="5B4033ED">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461 </w:t>
            </w:r>
          </w:p>
        </w:tc>
        <w:tc>
          <w:tcPr>
            <w:tcW w:w="873" w:type="dxa"/>
            <w:tcMar>
              <w:top w:w="15" w:type="dxa"/>
              <w:left w:w="51" w:type="dxa"/>
              <w:bottom w:w="15" w:type="dxa"/>
              <w:right w:w="51" w:type="dxa"/>
            </w:tcMar>
            <w:vAlign w:val="center"/>
          </w:tcPr>
          <w:p w14:paraId="0F2782F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459 </w:t>
            </w:r>
          </w:p>
        </w:tc>
        <w:tc>
          <w:tcPr>
            <w:tcW w:w="750" w:type="dxa"/>
            <w:tcMar>
              <w:top w:w="15" w:type="dxa"/>
              <w:left w:w="51" w:type="dxa"/>
              <w:bottom w:w="15" w:type="dxa"/>
              <w:right w:w="51" w:type="dxa"/>
            </w:tcMar>
            <w:vAlign w:val="center"/>
          </w:tcPr>
          <w:p w14:paraId="67833FF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457 </w:t>
            </w:r>
          </w:p>
        </w:tc>
        <w:tc>
          <w:tcPr>
            <w:tcW w:w="693" w:type="dxa"/>
            <w:tcMar>
              <w:top w:w="15" w:type="dxa"/>
              <w:left w:w="51" w:type="dxa"/>
              <w:bottom w:w="15" w:type="dxa"/>
              <w:right w:w="51" w:type="dxa"/>
            </w:tcMar>
            <w:vAlign w:val="center"/>
          </w:tcPr>
          <w:p w14:paraId="0825D67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459 </w:t>
            </w:r>
          </w:p>
        </w:tc>
        <w:tc>
          <w:tcPr>
            <w:tcW w:w="823" w:type="dxa"/>
            <w:tcMar>
              <w:top w:w="15" w:type="dxa"/>
              <w:left w:w="51" w:type="dxa"/>
              <w:bottom w:w="15" w:type="dxa"/>
              <w:right w:w="51" w:type="dxa"/>
            </w:tcMar>
            <w:vAlign w:val="center"/>
          </w:tcPr>
          <w:p w14:paraId="2A3C4C14">
            <w:pPr>
              <w:widowControl/>
              <w:jc w:val="center"/>
              <w:rPr>
                <w:rFonts w:hint="eastAsia" w:ascii="仿宋_GB2312" w:hAnsi="仿宋_GB2312" w:eastAsia="仿宋_GB2312" w:cs="仿宋_GB2312"/>
                <w:color w:val="000000"/>
                <w:kern w:val="0"/>
                <w:sz w:val="21"/>
                <w:szCs w:val="21"/>
              </w:rPr>
            </w:pPr>
          </w:p>
        </w:tc>
      </w:tr>
      <w:tr w14:paraId="427BA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1210" w:hRule="atLeast"/>
          <w:jc w:val="center"/>
        </w:trPr>
        <w:tc>
          <w:tcPr>
            <w:tcW w:w="399" w:type="dxa"/>
            <w:tcMar>
              <w:top w:w="15" w:type="dxa"/>
              <w:left w:w="51" w:type="dxa"/>
              <w:bottom w:w="15" w:type="dxa"/>
              <w:right w:w="51" w:type="dxa"/>
            </w:tcMar>
            <w:vAlign w:val="center"/>
          </w:tcPr>
          <w:p w14:paraId="47B2577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1378" w:type="dxa"/>
            <w:tcMar>
              <w:top w:w="15" w:type="dxa"/>
              <w:left w:w="51" w:type="dxa"/>
              <w:bottom w:w="15" w:type="dxa"/>
              <w:right w:w="51" w:type="dxa"/>
            </w:tcMar>
            <w:vAlign w:val="center"/>
          </w:tcPr>
          <w:p w14:paraId="54C4E3B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311000009</w:t>
            </w:r>
          </w:p>
        </w:tc>
        <w:tc>
          <w:tcPr>
            <w:tcW w:w="1063" w:type="dxa"/>
            <w:tcMar>
              <w:top w:w="15" w:type="dxa"/>
              <w:left w:w="51" w:type="dxa"/>
              <w:bottom w:w="15" w:type="dxa"/>
              <w:right w:w="51" w:type="dxa"/>
            </w:tcMar>
            <w:vAlign w:val="center"/>
          </w:tcPr>
          <w:p w14:paraId="52434E03">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连续性血浆滤过吸附</w:t>
            </w:r>
          </w:p>
        </w:tc>
        <w:tc>
          <w:tcPr>
            <w:tcW w:w="3941" w:type="dxa"/>
            <w:tcMar>
              <w:top w:w="15" w:type="dxa"/>
              <w:left w:w="51" w:type="dxa"/>
              <w:bottom w:w="15" w:type="dxa"/>
              <w:right w:w="51" w:type="dxa"/>
            </w:tcMar>
            <w:vAlign w:val="center"/>
          </w:tcPr>
          <w:p w14:paraId="00A0BE88">
            <w:pPr>
              <w:widowControl/>
              <w:jc w:val="left"/>
              <w:rPr>
                <w:rFonts w:hint="eastAsia" w:ascii="仿宋_GB2312" w:hAnsi="仿宋_GB2312" w:eastAsia="仿宋_GB2312" w:cs="仿宋_GB2312"/>
                <w:color w:val="000000"/>
                <w:kern w:val="0"/>
                <w:sz w:val="21"/>
                <w:szCs w:val="21"/>
              </w:rPr>
            </w:pPr>
          </w:p>
        </w:tc>
        <w:tc>
          <w:tcPr>
            <w:tcW w:w="1923" w:type="dxa"/>
            <w:tcMar>
              <w:top w:w="15" w:type="dxa"/>
              <w:left w:w="51" w:type="dxa"/>
              <w:bottom w:w="15" w:type="dxa"/>
              <w:right w:w="51" w:type="dxa"/>
            </w:tcMar>
            <w:vAlign w:val="center"/>
          </w:tcPr>
          <w:p w14:paraId="6DEDE09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血浆分离器，分离管路，吸附器，血液灌流器</w:t>
            </w:r>
          </w:p>
        </w:tc>
        <w:tc>
          <w:tcPr>
            <w:tcW w:w="695" w:type="dxa"/>
            <w:tcMar>
              <w:top w:w="15" w:type="dxa"/>
              <w:left w:w="51" w:type="dxa"/>
              <w:bottom w:w="15" w:type="dxa"/>
              <w:right w:w="51" w:type="dxa"/>
            </w:tcMar>
            <w:vAlign w:val="center"/>
          </w:tcPr>
          <w:p w14:paraId="2780DCD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3270E2E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1575</w:t>
            </w:r>
          </w:p>
        </w:tc>
        <w:tc>
          <w:tcPr>
            <w:tcW w:w="859" w:type="dxa"/>
            <w:tcMar>
              <w:top w:w="15" w:type="dxa"/>
              <w:left w:w="51" w:type="dxa"/>
              <w:bottom w:w="15" w:type="dxa"/>
              <w:right w:w="51" w:type="dxa"/>
            </w:tcMar>
            <w:vAlign w:val="center"/>
          </w:tcPr>
          <w:p w14:paraId="1EDDFF7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1537</w:t>
            </w:r>
          </w:p>
        </w:tc>
        <w:tc>
          <w:tcPr>
            <w:tcW w:w="873" w:type="dxa"/>
            <w:tcMar>
              <w:top w:w="15" w:type="dxa"/>
              <w:left w:w="51" w:type="dxa"/>
              <w:bottom w:w="15" w:type="dxa"/>
              <w:right w:w="51" w:type="dxa"/>
            </w:tcMar>
            <w:vAlign w:val="center"/>
          </w:tcPr>
          <w:p w14:paraId="58CE6C4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1530</w:t>
            </w:r>
          </w:p>
        </w:tc>
        <w:tc>
          <w:tcPr>
            <w:tcW w:w="750" w:type="dxa"/>
            <w:tcMar>
              <w:top w:w="15" w:type="dxa"/>
              <w:left w:w="51" w:type="dxa"/>
              <w:bottom w:w="15" w:type="dxa"/>
              <w:right w:w="51" w:type="dxa"/>
            </w:tcMar>
            <w:vAlign w:val="center"/>
          </w:tcPr>
          <w:p w14:paraId="6EEEAA9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1523 </w:t>
            </w:r>
          </w:p>
        </w:tc>
        <w:tc>
          <w:tcPr>
            <w:tcW w:w="693" w:type="dxa"/>
            <w:tcMar>
              <w:top w:w="15" w:type="dxa"/>
              <w:left w:w="51" w:type="dxa"/>
              <w:bottom w:w="15" w:type="dxa"/>
              <w:right w:w="51" w:type="dxa"/>
            </w:tcMar>
            <w:vAlign w:val="center"/>
          </w:tcPr>
          <w:p w14:paraId="716739D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1530 </w:t>
            </w:r>
          </w:p>
        </w:tc>
        <w:tc>
          <w:tcPr>
            <w:tcW w:w="823" w:type="dxa"/>
            <w:tcMar>
              <w:top w:w="15" w:type="dxa"/>
              <w:left w:w="51" w:type="dxa"/>
              <w:bottom w:w="15" w:type="dxa"/>
              <w:right w:w="51" w:type="dxa"/>
            </w:tcMar>
            <w:vAlign w:val="center"/>
          </w:tcPr>
          <w:p w14:paraId="28FB9DBF">
            <w:pPr>
              <w:widowControl/>
              <w:jc w:val="center"/>
              <w:rPr>
                <w:rFonts w:hint="eastAsia" w:ascii="仿宋_GB2312" w:hAnsi="仿宋_GB2312" w:eastAsia="仿宋_GB2312" w:cs="仿宋_GB2312"/>
                <w:color w:val="000000"/>
                <w:kern w:val="0"/>
                <w:sz w:val="21"/>
                <w:szCs w:val="21"/>
              </w:rPr>
            </w:pPr>
          </w:p>
        </w:tc>
      </w:tr>
      <w:tr w14:paraId="0532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935" w:hRule="atLeast"/>
          <w:jc w:val="center"/>
        </w:trPr>
        <w:tc>
          <w:tcPr>
            <w:tcW w:w="399" w:type="dxa"/>
            <w:tcMar>
              <w:top w:w="15" w:type="dxa"/>
              <w:left w:w="51" w:type="dxa"/>
              <w:bottom w:w="15" w:type="dxa"/>
              <w:right w:w="51" w:type="dxa"/>
            </w:tcMar>
            <w:vAlign w:val="center"/>
          </w:tcPr>
          <w:p w14:paraId="31C9303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378" w:type="dxa"/>
            <w:tcMar>
              <w:top w:w="15" w:type="dxa"/>
              <w:left w:w="51" w:type="dxa"/>
              <w:bottom w:w="15" w:type="dxa"/>
              <w:right w:w="51" w:type="dxa"/>
            </w:tcMar>
            <w:vAlign w:val="center"/>
          </w:tcPr>
          <w:p w14:paraId="0A84A69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311000010</w:t>
            </w:r>
          </w:p>
        </w:tc>
        <w:tc>
          <w:tcPr>
            <w:tcW w:w="1063" w:type="dxa"/>
            <w:tcMar>
              <w:top w:w="15" w:type="dxa"/>
              <w:left w:w="51" w:type="dxa"/>
              <w:bottom w:w="15" w:type="dxa"/>
              <w:right w:w="51" w:type="dxa"/>
            </w:tcMar>
            <w:vAlign w:val="center"/>
          </w:tcPr>
          <w:p w14:paraId="46DCB65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血液灌流</w:t>
            </w:r>
          </w:p>
        </w:tc>
        <w:tc>
          <w:tcPr>
            <w:tcW w:w="3941" w:type="dxa"/>
            <w:tcMar>
              <w:top w:w="15" w:type="dxa"/>
              <w:left w:w="51" w:type="dxa"/>
              <w:bottom w:w="15" w:type="dxa"/>
              <w:right w:w="51" w:type="dxa"/>
            </w:tcMar>
            <w:vAlign w:val="center"/>
          </w:tcPr>
          <w:p w14:paraId="00F4796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含透析、透析液</w:t>
            </w:r>
          </w:p>
        </w:tc>
        <w:tc>
          <w:tcPr>
            <w:tcW w:w="1923" w:type="dxa"/>
            <w:tcMar>
              <w:top w:w="15" w:type="dxa"/>
              <w:left w:w="51" w:type="dxa"/>
              <w:bottom w:w="15" w:type="dxa"/>
              <w:right w:w="51" w:type="dxa"/>
            </w:tcMar>
            <w:vAlign w:val="center"/>
          </w:tcPr>
          <w:p w14:paraId="3B10D172">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管路、血液灌流器、穿刺针、药物</w:t>
            </w:r>
          </w:p>
        </w:tc>
        <w:tc>
          <w:tcPr>
            <w:tcW w:w="695" w:type="dxa"/>
            <w:tcMar>
              <w:top w:w="15" w:type="dxa"/>
              <w:left w:w="51" w:type="dxa"/>
              <w:bottom w:w="15" w:type="dxa"/>
              <w:right w:w="51" w:type="dxa"/>
            </w:tcMar>
            <w:vAlign w:val="center"/>
          </w:tcPr>
          <w:p w14:paraId="2215F6A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63AA08D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473</w:t>
            </w:r>
          </w:p>
        </w:tc>
        <w:tc>
          <w:tcPr>
            <w:tcW w:w="859" w:type="dxa"/>
            <w:tcMar>
              <w:top w:w="15" w:type="dxa"/>
              <w:left w:w="51" w:type="dxa"/>
              <w:bottom w:w="15" w:type="dxa"/>
              <w:right w:w="51" w:type="dxa"/>
            </w:tcMar>
            <w:vAlign w:val="center"/>
          </w:tcPr>
          <w:p w14:paraId="12D49D8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461 </w:t>
            </w:r>
          </w:p>
        </w:tc>
        <w:tc>
          <w:tcPr>
            <w:tcW w:w="873" w:type="dxa"/>
            <w:tcMar>
              <w:top w:w="15" w:type="dxa"/>
              <w:left w:w="51" w:type="dxa"/>
              <w:bottom w:w="15" w:type="dxa"/>
              <w:right w:w="51" w:type="dxa"/>
            </w:tcMar>
            <w:vAlign w:val="center"/>
          </w:tcPr>
          <w:p w14:paraId="1CB127E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459 </w:t>
            </w:r>
          </w:p>
        </w:tc>
        <w:tc>
          <w:tcPr>
            <w:tcW w:w="750" w:type="dxa"/>
            <w:tcMar>
              <w:top w:w="15" w:type="dxa"/>
              <w:left w:w="51" w:type="dxa"/>
              <w:bottom w:w="15" w:type="dxa"/>
              <w:right w:w="51" w:type="dxa"/>
            </w:tcMar>
            <w:vAlign w:val="center"/>
          </w:tcPr>
          <w:p w14:paraId="780D4FA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457 </w:t>
            </w:r>
          </w:p>
        </w:tc>
        <w:tc>
          <w:tcPr>
            <w:tcW w:w="693" w:type="dxa"/>
            <w:tcMar>
              <w:top w:w="15" w:type="dxa"/>
              <w:left w:w="51" w:type="dxa"/>
              <w:bottom w:w="15" w:type="dxa"/>
              <w:right w:w="51" w:type="dxa"/>
            </w:tcMar>
            <w:vAlign w:val="center"/>
          </w:tcPr>
          <w:p w14:paraId="7E6E8AD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459 </w:t>
            </w:r>
          </w:p>
        </w:tc>
        <w:tc>
          <w:tcPr>
            <w:tcW w:w="823" w:type="dxa"/>
            <w:tcMar>
              <w:top w:w="15" w:type="dxa"/>
              <w:left w:w="51" w:type="dxa"/>
              <w:bottom w:w="15" w:type="dxa"/>
              <w:right w:w="51" w:type="dxa"/>
            </w:tcMar>
            <w:vAlign w:val="center"/>
          </w:tcPr>
          <w:p w14:paraId="501E52E7">
            <w:pPr>
              <w:widowControl/>
              <w:jc w:val="center"/>
              <w:rPr>
                <w:rFonts w:hint="eastAsia" w:ascii="仿宋_GB2312" w:hAnsi="仿宋_GB2312" w:eastAsia="仿宋_GB2312" w:cs="仿宋_GB2312"/>
                <w:color w:val="000000"/>
                <w:kern w:val="0"/>
                <w:sz w:val="21"/>
                <w:szCs w:val="21"/>
              </w:rPr>
            </w:pPr>
          </w:p>
        </w:tc>
      </w:tr>
      <w:tr w14:paraId="4A25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40" w:hRule="atLeast"/>
          <w:jc w:val="center"/>
        </w:trPr>
        <w:tc>
          <w:tcPr>
            <w:tcW w:w="399" w:type="dxa"/>
            <w:tcMar>
              <w:top w:w="15" w:type="dxa"/>
              <w:left w:w="51" w:type="dxa"/>
              <w:bottom w:w="15" w:type="dxa"/>
              <w:right w:w="51" w:type="dxa"/>
            </w:tcMar>
            <w:vAlign w:val="center"/>
          </w:tcPr>
          <w:p w14:paraId="505EA3F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1378" w:type="dxa"/>
            <w:tcMar>
              <w:top w:w="15" w:type="dxa"/>
              <w:left w:w="51" w:type="dxa"/>
              <w:bottom w:w="15" w:type="dxa"/>
              <w:right w:w="51" w:type="dxa"/>
            </w:tcMar>
            <w:vAlign w:val="center"/>
          </w:tcPr>
          <w:p w14:paraId="72A7542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311000011</w:t>
            </w:r>
          </w:p>
        </w:tc>
        <w:tc>
          <w:tcPr>
            <w:tcW w:w="1063" w:type="dxa"/>
            <w:tcMar>
              <w:top w:w="15" w:type="dxa"/>
              <w:left w:w="51" w:type="dxa"/>
              <w:bottom w:w="15" w:type="dxa"/>
              <w:right w:w="51" w:type="dxa"/>
            </w:tcMar>
            <w:vAlign w:val="center"/>
          </w:tcPr>
          <w:p w14:paraId="02FC5E1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连续性血液净化</w:t>
            </w:r>
          </w:p>
        </w:tc>
        <w:tc>
          <w:tcPr>
            <w:tcW w:w="3941" w:type="dxa"/>
            <w:tcMar>
              <w:top w:w="15" w:type="dxa"/>
              <w:left w:w="51" w:type="dxa"/>
              <w:bottom w:w="15" w:type="dxa"/>
              <w:right w:w="51" w:type="dxa"/>
            </w:tcMar>
            <w:vAlign w:val="center"/>
          </w:tcPr>
          <w:p w14:paraId="5DCDE5B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含置换液、透析液；包括人工法、机器法</w:t>
            </w:r>
          </w:p>
        </w:tc>
        <w:tc>
          <w:tcPr>
            <w:tcW w:w="1923" w:type="dxa"/>
            <w:tcMar>
              <w:top w:w="15" w:type="dxa"/>
              <w:left w:w="51" w:type="dxa"/>
              <w:bottom w:w="15" w:type="dxa"/>
              <w:right w:w="51" w:type="dxa"/>
            </w:tcMar>
            <w:vAlign w:val="center"/>
          </w:tcPr>
          <w:p w14:paraId="18390584">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管路、特殊穿刺针、血液灌流器</w:t>
            </w:r>
          </w:p>
        </w:tc>
        <w:tc>
          <w:tcPr>
            <w:tcW w:w="695" w:type="dxa"/>
            <w:tcMar>
              <w:top w:w="15" w:type="dxa"/>
              <w:left w:w="51" w:type="dxa"/>
              <w:bottom w:w="15" w:type="dxa"/>
              <w:right w:w="51" w:type="dxa"/>
            </w:tcMar>
            <w:vAlign w:val="center"/>
          </w:tcPr>
          <w:p w14:paraId="5CBE3434">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小时</w:t>
            </w:r>
          </w:p>
        </w:tc>
        <w:tc>
          <w:tcPr>
            <w:tcW w:w="778" w:type="dxa"/>
            <w:tcMar>
              <w:top w:w="15" w:type="dxa"/>
              <w:left w:w="51" w:type="dxa"/>
              <w:bottom w:w="15" w:type="dxa"/>
              <w:right w:w="51" w:type="dxa"/>
            </w:tcMar>
            <w:vAlign w:val="center"/>
          </w:tcPr>
          <w:p w14:paraId="5BF7EF4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105</w:t>
            </w:r>
          </w:p>
        </w:tc>
        <w:tc>
          <w:tcPr>
            <w:tcW w:w="859" w:type="dxa"/>
            <w:tcMar>
              <w:top w:w="15" w:type="dxa"/>
              <w:left w:w="51" w:type="dxa"/>
              <w:bottom w:w="15" w:type="dxa"/>
              <w:right w:w="51" w:type="dxa"/>
            </w:tcMar>
            <w:vAlign w:val="center"/>
          </w:tcPr>
          <w:p w14:paraId="5704952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103 </w:t>
            </w:r>
          </w:p>
        </w:tc>
        <w:tc>
          <w:tcPr>
            <w:tcW w:w="873" w:type="dxa"/>
            <w:tcMar>
              <w:top w:w="15" w:type="dxa"/>
              <w:left w:w="51" w:type="dxa"/>
              <w:bottom w:w="15" w:type="dxa"/>
              <w:right w:w="51" w:type="dxa"/>
            </w:tcMar>
            <w:vAlign w:val="center"/>
          </w:tcPr>
          <w:p w14:paraId="2914781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102 </w:t>
            </w:r>
          </w:p>
        </w:tc>
        <w:tc>
          <w:tcPr>
            <w:tcW w:w="750" w:type="dxa"/>
            <w:tcMar>
              <w:top w:w="15" w:type="dxa"/>
              <w:left w:w="51" w:type="dxa"/>
              <w:bottom w:w="15" w:type="dxa"/>
              <w:right w:w="51" w:type="dxa"/>
            </w:tcMar>
            <w:vAlign w:val="center"/>
          </w:tcPr>
          <w:p w14:paraId="0785B37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102 </w:t>
            </w:r>
          </w:p>
        </w:tc>
        <w:tc>
          <w:tcPr>
            <w:tcW w:w="693" w:type="dxa"/>
            <w:tcMar>
              <w:top w:w="15" w:type="dxa"/>
              <w:left w:w="51" w:type="dxa"/>
              <w:bottom w:w="15" w:type="dxa"/>
              <w:right w:w="51" w:type="dxa"/>
            </w:tcMar>
            <w:vAlign w:val="center"/>
          </w:tcPr>
          <w:p w14:paraId="0E5DF8C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102 </w:t>
            </w:r>
          </w:p>
        </w:tc>
        <w:tc>
          <w:tcPr>
            <w:tcW w:w="823" w:type="dxa"/>
            <w:tcMar>
              <w:top w:w="15" w:type="dxa"/>
              <w:left w:w="51" w:type="dxa"/>
              <w:bottom w:w="15" w:type="dxa"/>
              <w:right w:w="51" w:type="dxa"/>
            </w:tcMar>
            <w:vAlign w:val="center"/>
          </w:tcPr>
          <w:p w14:paraId="6EF4EA4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机器法加收50元</w:t>
            </w:r>
          </w:p>
        </w:tc>
      </w:tr>
      <w:tr w14:paraId="7768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682" w:hRule="atLeast"/>
          <w:jc w:val="center"/>
        </w:trPr>
        <w:tc>
          <w:tcPr>
            <w:tcW w:w="399" w:type="dxa"/>
            <w:tcMar>
              <w:top w:w="15" w:type="dxa"/>
              <w:left w:w="51" w:type="dxa"/>
              <w:bottom w:w="15" w:type="dxa"/>
              <w:right w:w="51" w:type="dxa"/>
            </w:tcMar>
            <w:vAlign w:val="center"/>
          </w:tcPr>
          <w:p w14:paraId="4CF53AA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378" w:type="dxa"/>
            <w:tcMar>
              <w:top w:w="15" w:type="dxa"/>
              <w:left w:w="51" w:type="dxa"/>
              <w:bottom w:w="15" w:type="dxa"/>
              <w:right w:w="51" w:type="dxa"/>
            </w:tcMar>
            <w:vAlign w:val="center"/>
          </w:tcPr>
          <w:p w14:paraId="2861B27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311000012</w:t>
            </w:r>
          </w:p>
        </w:tc>
        <w:tc>
          <w:tcPr>
            <w:tcW w:w="1063" w:type="dxa"/>
            <w:tcMar>
              <w:top w:w="15" w:type="dxa"/>
              <w:left w:w="51" w:type="dxa"/>
              <w:bottom w:w="15" w:type="dxa"/>
              <w:right w:w="51" w:type="dxa"/>
            </w:tcMar>
            <w:vAlign w:val="center"/>
          </w:tcPr>
          <w:p w14:paraId="4A35E9E8">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血透监测</w:t>
            </w:r>
          </w:p>
        </w:tc>
        <w:tc>
          <w:tcPr>
            <w:tcW w:w="3941" w:type="dxa"/>
            <w:tcMar>
              <w:top w:w="15" w:type="dxa"/>
              <w:left w:w="51" w:type="dxa"/>
              <w:bottom w:w="15" w:type="dxa"/>
              <w:right w:w="51" w:type="dxa"/>
            </w:tcMar>
            <w:vAlign w:val="center"/>
          </w:tcPr>
          <w:p w14:paraId="5883B9C0">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包括血温、血压、血容量、在线尿素监测</w:t>
            </w:r>
          </w:p>
        </w:tc>
        <w:tc>
          <w:tcPr>
            <w:tcW w:w="1923" w:type="dxa"/>
            <w:tcMar>
              <w:top w:w="15" w:type="dxa"/>
              <w:left w:w="51" w:type="dxa"/>
              <w:bottom w:w="15" w:type="dxa"/>
              <w:right w:w="51" w:type="dxa"/>
            </w:tcMar>
            <w:vAlign w:val="center"/>
          </w:tcPr>
          <w:p w14:paraId="59AAD500">
            <w:pPr>
              <w:widowControl/>
              <w:jc w:val="left"/>
              <w:rPr>
                <w:rFonts w:hint="eastAsia" w:ascii="仿宋_GB2312" w:hAnsi="仿宋_GB2312" w:eastAsia="仿宋_GB2312" w:cs="仿宋_GB2312"/>
                <w:color w:val="000000"/>
                <w:kern w:val="0"/>
                <w:sz w:val="21"/>
                <w:szCs w:val="21"/>
              </w:rPr>
            </w:pPr>
          </w:p>
        </w:tc>
        <w:tc>
          <w:tcPr>
            <w:tcW w:w="695" w:type="dxa"/>
            <w:tcMar>
              <w:top w:w="15" w:type="dxa"/>
              <w:left w:w="51" w:type="dxa"/>
              <w:bottom w:w="15" w:type="dxa"/>
              <w:right w:w="51" w:type="dxa"/>
            </w:tcMar>
            <w:vAlign w:val="center"/>
          </w:tcPr>
          <w:p w14:paraId="4942391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239876B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859" w:type="dxa"/>
            <w:tcMar>
              <w:top w:w="15" w:type="dxa"/>
              <w:left w:w="51" w:type="dxa"/>
              <w:bottom w:w="15" w:type="dxa"/>
              <w:right w:w="51" w:type="dxa"/>
            </w:tcMar>
            <w:vAlign w:val="center"/>
          </w:tcPr>
          <w:p w14:paraId="670BCFF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21 </w:t>
            </w:r>
          </w:p>
        </w:tc>
        <w:tc>
          <w:tcPr>
            <w:tcW w:w="873" w:type="dxa"/>
            <w:tcMar>
              <w:top w:w="15" w:type="dxa"/>
              <w:left w:w="51" w:type="dxa"/>
              <w:bottom w:w="15" w:type="dxa"/>
              <w:right w:w="51" w:type="dxa"/>
            </w:tcMar>
            <w:vAlign w:val="center"/>
          </w:tcPr>
          <w:p w14:paraId="7480DA2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20 </w:t>
            </w:r>
          </w:p>
        </w:tc>
        <w:tc>
          <w:tcPr>
            <w:tcW w:w="750" w:type="dxa"/>
            <w:tcMar>
              <w:top w:w="15" w:type="dxa"/>
              <w:left w:w="51" w:type="dxa"/>
              <w:bottom w:w="15" w:type="dxa"/>
              <w:right w:w="51" w:type="dxa"/>
            </w:tcMar>
            <w:vAlign w:val="center"/>
          </w:tcPr>
          <w:p w14:paraId="65AEA6B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20 </w:t>
            </w:r>
          </w:p>
        </w:tc>
        <w:tc>
          <w:tcPr>
            <w:tcW w:w="693" w:type="dxa"/>
            <w:tcMar>
              <w:top w:w="15" w:type="dxa"/>
              <w:left w:w="51" w:type="dxa"/>
              <w:bottom w:w="15" w:type="dxa"/>
              <w:right w:w="51" w:type="dxa"/>
            </w:tcMar>
            <w:vAlign w:val="center"/>
          </w:tcPr>
          <w:p w14:paraId="3F1180B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20 </w:t>
            </w:r>
          </w:p>
        </w:tc>
        <w:tc>
          <w:tcPr>
            <w:tcW w:w="823" w:type="dxa"/>
            <w:tcMar>
              <w:top w:w="15" w:type="dxa"/>
              <w:left w:w="51" w:type="dxa"/>
              <w:bottom w:w="15" w:type="dxa"/>
              <w:right w:w="51" w:type="dxa"/>
            </w:tcMar>
            <w:vAlign w:val="center"/>
          </w:tcPr>
          <w:p w14:paraId="366CB937">
            <w:pPr>
              <w:widowControl/>
              <w:jc w:val="center"/>
              <w:rPr>
                <w:rFonts w:hint="eastAsia" w:ascii="仿宋_GB2312" w:hAnsi="仿宋_GB2312" w:eastAsia="仿宋_GB2312" w:cs="仿宋_GB2312"/>
                <w:color w:val="000000"/>
                <w:kern w:val="0"/>
                <w:sz w:val="21"/>
                <w:szCs w:val="21"/>
              </w:rPr>
            </w:pPr>
          </w:p>
        </w:tc>
      </w:tr>
      <w:tr w14:paraId="2831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3191" w:hRule="atLeast"/>
          <w:jc w:val="center"/>
        </w:trPr>
        <w:tc>
          <w:tcPr>
            <w:tcW w:w="399" w:type="dxa"/>
            <w:tcMar>
              <w:top w:w="15" w:type="dxa"/>
              <w:left w:w="51" w:type="dxa"/>
              <w:bottom w:w="15" w:type="dxa"/>
              <w:right w:w="51" w:type="dxa"/>
            </w:tcMar>
            <w:vAlign w:val="center"/>
          </w:tcPr>
          <w:p w14:paraId="59ED8029">
            <w:pPr>
              <w:widowControl/>
              <w:jc w:val="center"/>
              <w:rPr>
                <w:rFonts w:hint="eastAsia" w:ascii="仿宋_GB2312" w:hAnsi="仿宋_GB2312" w:eastAsia="仿宋_GB2312" w:cs="仿宋_GB2312"/>
                <w:color w:val="000000"/>
                <w:kern w:val="0"/>
                <w:sz w:val="21"/>
                <w:szCs w:val="21"/>
              </w:rPr>
            </w:pPr>
          </w:p>
          <w:p w14:paraId="65E23451">
            <w:pPr>
              <w:widowControl/>
              <w:jc w:val="center"/>
              <w:rPr>
                <w:rFonts w:hint="eastAsia" w:ascii="仿宋_GB2312" w:hAnsi="仿宋_GB2312" w:eastAsia="仿宋_GB2312" w:cs="仿宋_GB2312"/>
                <w:color w:val="000000"/>
                <w:kern w:val="0"/>
                <w:sz w:val="21"/>
                <w:szCs w:val="21"/>
              </w:rPr>
            </w:pPr>
          </w:p>
          <w:p w14:paraId="3D420E59">
            <w:pPr>
              <w:widowControl/>
              <w:jc w:val="center"/>
              <w:rPr>
                <w:rFonts w:hint="eastAsia" w:ascii="仿宋_GB2312" w:hAnsi="仿宋_GB2312" w:eastAsia="仿宋_GB2312" w:cs="仿宋_GB2312"/>
                <w:color w:val="000000"/>
                <w:kern w:val="0"/>
                <w:sz w:val="21"/>
                <w:szCs w:val="21"/>
              </w:rPr>
            </w:pPr>
          </w:p>
          <w:p w14:paraId="411849F2">
            <w:pPr>
              <w:widowControl/>
              <w:jc w:val="center"/>
              <w:rPr>
                <w:rFonts w:hint="eastAsia" w:ascii="仿宋_GB2312" w:hAnsi="仿宋_GB2312" w:eastAsia="仿宋_GB2312" w:cs="仿宋_GB2312"/>
                <w:color w:val="000000"/>
                <w:kern w:val="0"/>
                <w:sz w:val="21"/>
                <w:szCs w:val="21"/>
              </w:rPr>
            </w:pPr>
          </w:p>
          <w:p w14:paraId="0C62D544">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color w:val="000000"/>
                <w:kern w:val="0"/>
                <w:sz w:val="21"/>
                <w:szCs w:val="21"/>
              </w:rPr>
            </w:pPr>
            <w:r>
              <w:rPr>
                <w:sz w:val="21"/>
              </w:rPr>
              <w:pict>
                <v:shape id="_x0000_s1063" o:spid="_x0000_s1063" o:spt="202" type="#_x0000_t202" style="position:absolute;left:0pt;margin-left:-29.45pt;margin-top:98.1pt;height:65.9pt;width:36pt;z-index:251680768;mso-width-relative:page;mso-height-relative:page;" filled="f" stroked="f" coordsize="21600,21600">
                  <v:path/>
                  <v:fill on="f" focussize="0,0"/>
                  <v:stroke on="f" joinstyle="miter"/>
                  <v:imagedata o:title=""/>
                  <o:lock v:ext="edit" aspectratio="f"/>
                  <v:textbox style="layout-flow:vertical-ideographic;">
                    <w:txbxContent>
                      <w:p w14:paraId="082D911F">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13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13</w:t>
            </w:r>
          </w:p>
        </w:tc>
        <w:tc>
          <w:tcPr>
            <w:tcW w:w="1378" w:type="dxa"/>
            <w:tcMar>
              <w:top w:w="15" w:type="dxa"/>
              <w:left w:w="51" w:type="dxa"/>
              <w:bottom w:w="15" w:type="dxa"/>
              <w:right w:w="51" w:type="dxa"/>
            </w:tcMar>
            <w:vAlign w:val="center"/>
          </w:tcPr>
          <w:p w14:paraId="51E7B47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311000042(z)</w:t>
            </w:r>
          </w:p>
        </w:tc>
        <w:tc>
          <w:tcPr>
            <w:tcW w:w="1063" w:type="dxa"/>
            <w:tcMar>
              <w:top w:w="15" w:type="dxa"/>
              <w:left w:w="51" w:type="dxa"/>
              <w:bottom w:w="15" w:type="dxa"/>
              <w:right w:w="51" w:type="dxa"/>
            </w:tcMar>
            <w:vAlign w:val="center"/>
          </w:tcPr>
          <w:p w14:paraId="62F9220F">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家庭腹膜透析治疗指导</w:t>
            </w:r>
          </w:p>
        </w:tc>
        <w:tc>
          <w:tcPr>
            <w:tcW w:w="3941" w:type="dxa"/>
            <w:tcMar>
              <w:top w:w="15" w:type="dxa"/>
              <w:left w:w="51" w:type="dxa"/>
              <w:bottom w:w="15" w:type="dxa"/>
              <w:right w:w="51" w:type="dxa"/>
            </w:tcMar>
            <w:vAlign w:val="center"/>
          </w:tcPr>
          <w:p w14:paraId="1259E6B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向患者或家属进行操作培训(使用示范模具)环境、清洁及消毒换液操作、规范洗手、外出口换药护理、腹透液加药技术、淋浴技术、相关知识培训、透析原理、腹膜炎的预防、体重血压、血糖及透析液的测量、环境及物品的清洁、饮食及营养(用食物模型)、水盐平衡、居家透析常见问题的处理、运动指导、透析液的加温和储藏、物品的订购。</w:t>
            </w:r>
          </w:p>
        </w:tc>
        <w:tc>
          <w:tcPr>
            <w:tcW w:w="1923" w:type="dxa"/>
            <w:tcMar>
              <w:top w:w="15" w:type="dxa"/>
              <w:left w:w="51" w:type="dxa"/>
              <w:bottom w:w="15" w:type="dxa"/>
              <w:right w:w="51" w:type="dxa"/>
            </w:tcMar>
            <w:vAlign w:val="center"/>
          </w:tcPr>
          <w:p w14:paraId="6206291C">
            <w:pPr>
              <w:widowControl/>
              <w:jc w:val="left"/>
              <w:rPr>
                <w:rFonts w:hint="eastAsia" w:ascii="仿宋_GB2312" w:hAnsi="仿宋_GB2312" w:eastAsia="仿宋_GB2312" w:cs="仿宋_GB2312"/>
                <w:color w:val="000000"/>
                <w:kern w:val="0"/>
                <w:sz w:val="21"/>
                <w:szCs w:val="21"/>
              </w:rPr>
            </w:pPr>
          </w:p>
        </w:tc>
        <w:tc>
          <w:tcPr>
            <w:tcW w:w="695" w:type="dxa"/>
            <w:tcMar>
              <w:top w:w="15" w:type="dxa"/>
              <w:left w:w="51" w:type="dxa"/>
              <w:bottom w:w="15" w:type="dxa"/>
              <w:right w:w="51" w:type="dxa"/>
            </w:tcMar>
            <w:vAlign w:val="center"/>
          </w:tcPr>
          <w:p w14:paraId="3B3FDD3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3FD9A36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53</w:t>
            </w:r>
          </w:p>
        </w:tc>
        <w:tc>
          <w:tcPr>
            <w:tcW w:w="859" w:type="dxa"/>
            <w:tcMar>
              <w:top w:w="15" w:type="dxa"/>
              <w:left w:w="51" w:type="dxa"/>
              <w:bottom w:w="15" w:type="dxa"/>
              <w:right w:w="51" w:type="dxa"/>
            </w:tcMar>
            <w:vAlign w:val="center"/>
          </w:tcPr>
          <w:p w14:paraId="189E28A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w:t>
            </w:r>
          </w:p>
        </w:tc>
        <w:tc>
          <w:tcPr>
            <w:tcW w:w="873" w:type="dxa"/>
            <w:tcMar>
              <w:top w:w="15" w:type="dxa"/>
              <w:left w:w="51" w:type="dxa"/>
              <w:bottom w:w="15" w:type="dxa"/>
              <w:right w:w="51" w:type="dxa"/>
            </w:tcMar>
            <w:vAlign w:val="center"/>
          </w:tcPr>
          <w:p w14:paraId="0C0160A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w:t>
            </w:r>
          </w:p>
        </w:tc>
        <w:tc>
          <w:tcPr>
            <w:tcW w:w="750" w:type="dxa"/>
            <w:tcMar>
              <w:top w:w="15" w:type="dxa"/>
              <w:left w:w="51" w:type="dxa"/>
              <w:bottom w:w="15" w:type="dxa"/>
              <w:right w:w="51" w:type="dxa"/>
            </w:tcMar>
            <w:vAlign w:val="center"/>
          </w:tcPr>
          <w:p w14:paraId="3277D282">
            <w:pPr>
              <w:widowControl/>
              <w:jc w:val="center"/>
              <w:rPr>
                <w:rFonts w:hint="eastAsia" w:ascii="仿宋_GB2312" w:hAnsi="仿宋_GB2312" w:eastAsia="仿宋_GB2312" w:cs="仿宋_GB2312"/>
                <w:color w:val="000000"/>
                <w:kern w:val="0"/>
                <w:sz w:val="21"/>
                <w:szCs w:val="21"/>
              </w:rPr>
            </w:pPr>
          </w:p>
          <w:p w14:paraId="3F6ECAB9">
            <w:pPr>
              <w:widowControl/>
              <w:jc w:val="center"/>
              <w:rPr>
                <w:rFonts w:hint="eastAsia" w:ascii="仿宋_GB2312" w:hAnsi="仿宋_GB2312" w:eastAsia="仿宋_GB2312" w:cs="仿宋_GB2312"/>
                <w:color w:val="000000"/>
                <w:kern w:val="0"/>
                <w:sz w:val="21"/>
                <w:szCs w:val="21"/>
              </w:rPr>
            </w:pPr>
          </w:p>
          <w:p w14:paraId="780AC455">
            <w:pPr>
              <w:widowControl/>
              <w:jc w:val="center"/>
              <w:rPr>
                <w:rFonts w:hint="eastAsia" w:ascii="仿宋_GB2312" w:hAnsi="仿宋_GB2312" w:eastAsia="仿宋_GB2312" w:cs="仿宋_GB2312"/>
                <w:color w:val="000000"/>
                <w:kern w:val="0"/>
                <w:sz w:val="21"/>
                <w:szCs w:val="21"/>
              </w:rPr>
            </w:pPr>
          </w:p>
          <w:p w14:paraId="582113BF">
            <w:pPr>
              <w:widowControl/>
              <w:jc w:val="center"/>
              <w:rPr>
                <w:rFonts w:hint="eastAsia" w:ascii="仿宋_GB2312" w:hAnsi="仿宋_GB2312" w:eastAsia="仿宋_GB2312" w:cs="仿宋_GB2312"/>
                <w:color w:val="000000"/>
                <w:kern w:val="0"/>
                <w:sz w:val="21"/>
                <w:szCs w:val="21"/>
              </w:rPr>
            </w:pPr>
          </w:p>
          <w:p w14:paraId="61878734">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color w:val="000000"/>
                <w:kern w:val="0"/>
                <w:sz w:val="21"/>
                <w:szCs w:val="21"/>
              </w:rPr>
            </w:pPr>
            <w:r>
              <w:rPr>
                <w:sz w:val="21"/>
              </w:rPr>
              <w:pict>
                <v:rect id="_x0000_s1062" o:spid="_x0000_s1062" o:spt="1" style="position:absolute;left:0pt;margin-left:21.85pt;margin-top:135.85pt;height:37.5pt;width:102.7pt;z-index:251679744;mso-width-relative:page;mso-height-relative:page;" fillcolor="#FFFFFF" filled="t" stroked="t" coordsize="21600,21600">
                  <v:path/>
                  <v:fill on="t" color2="#FFFFFF" focussize="0,0"/>
                  <v:stroke color="#FFFFFF"/>
                  <v:imagedata o:title=""/>
                  <o:lock v:ext="edit" aspectratio="f"/>
                </v:rect>
              </w:pict>
            </w:r>
            <w:r>
              <w:rPr>
                <w:rFonts w:hint="eastAsia" w:ascii="仿宋_GB2312" w:hAnsi="仿宋_GB2312" w:eastAsia="仿宋_GB2312" w:cs="仿宋_GB2312"/>
                <w:color w:val="000000"/>
                <w:kern w:val="0"/>
                <w:sz w:val="21"/>
                <w:szCs w:val="21"/>
              </w:rPr>
              <w:t>51</w:t>
            </w:r>
          </w:p>
        </w:tc>
        <w:tc>
          <w:tcPr>
            <w:tcW w:w="693" w:type="dxa"/>
            <w:tcMar>
              <w:top w:w="15" w:type="dxa"/>
              <w:left w:w="51" w:type="dxa"/>
              <w:bottom w:w="15" w:type="dxa"/>
              <w:right w:w="51" w:type="dxa"/>
            </w:tcMar>
            <w:vAlign w:val="center"/>
          </w:tcPr>
          <w:p w14:paraId="413921A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51 </w:t>
            </w:r>
          </w:p>
        </w:tc>
        <w:tc>
          <w:tcPr>
            <w:tcW w:w="823" w:type="dxa"/>
            <w:tcMar>
              <w:top w:w="15" w:type="dxa"/>
              <w:left w:w="51" w:type="dxa"/>
              <w:bottom w:w="15" w:type="dxa"/>
              <w:right w:w="51" w:type="dxa"/>
            </w:tcMar>
            <w:vAlign w:val="center"/>
          </w:tcPr>
          <w:p w14:paraId="5F412808">
            <w:pPr>
              <w:widowControl/>
              <w:jc w:val="left"/>
              <w:rPr>
                <w:rFonts w:hint="eastAsia" w:ascii="仿宋_GB2312" w:hAnsi="仿宋_GB2312" w:eastAsia="仿宋_GB2312" w:cs="仿宋_GB2312"/>
                <w:color w:val="000000"/>
                <w:kern w:val="0"/>
                <w:sz w:val="21"/>
                <w:szCs w:val="21"/>
              </w:rPr>
            </w:pPr>
          </w:p>
        </w:tc>
      </w:tr>
      <w:tr w14:paraId="1CE2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5130" w:hRule="atLeast"/>
          <w:jc w:val="center"/>
        </w:trPr>
        <w:tc>
          <w:tcPr>
            <w:tcW w:w="399" w:type="dxa"/>
            <w:tcMar>
              <w:top w:w="15" w:type="dxa"/>
              <w:left w:w="51" w:type="dxa"/>
              <w:bottom w:w="15" w:type="dxa"/>
              <w:right w:w="51" w:type="dxa"/>
            </w:tcMar>
            <w:vAlign w:val="center"/>
          </w:tcPr>
          <w:p w14:paraId="4065BF73">
            <w:pPr>
              <w:widowControl/>
              <w:jc w:val="center"/>
              <w:rPr>
                <w:rFonts w:hint="eastAsia" w:ascii="仿宋_GB2312" w:hAnsi="仿宋_GB2312" w:eastAsia="仿宋_GB2312" w:cs="仿宋_GB2312"/>
                <w:color w:val="000000"/>
                <w:kern w:val="0"/>
                <w:sz w:val="21"/>
                <w:szCs w:val="21"/>
              </w:rPr>
            </w:pPr>
          </w:p>
          <w:p w14:paraId="41822725">
            <w:pPr>
              <w:widowControl/>
              <w:jc w:val="center"/>
              <w:rPr>
                <w:rFonts w:hint="eastAsia" w:ascii="仿宋_GB2312" w:hAnsi="仿宋_GB2312" w:eastAsia="仿宋_GB2312" w:cs="仿宋_GB2312"/>
                <w:color w:val="000000"/>
                <w:kern w:val="0"/>
                <w:sz w:val="21"/>
                <w:szCs w:val="21"/>
              </w:rPr>
            </w:pPr>
          </w:p>
          <w:p w14:paraId="53F16EE4">
            <w:pPr>
              <w:widowControl/>
              <w:jc w:val="center"/>
              <w:rPr>
                <w:rFonts w:hint="eastAsia" w:ascii="仿宋_GB2312" w:hAnsi="仿宋_GB2312" w:eastAsia="仿宋_GB2312" w:cs="仿宋_GB2312"/>
                <w:color w:val="000000"/>
                <w:kern w:val="0"/>
                <w:sz w:val="21"/>
                <w:szCs w:val="21"/>
              </w:rPr>
            </w:pPr>
          </w:p>
          <w:p w14:paraId="37C79E28">
            <w:pPr>
              <w:widowControl/>
              <w:jc w:val="center"/>
              <w:rPr>
                <w:rFonts w:hint="eastAsia" w:ascii="仿宋_GB2312" w:hAnsi="仿宋_GB2312" w:eastAsia="仿宋_GB2312" w:cs="仿宋_GB2312"/>
                <w:color w:val="000000"/>
                <w:kern w:val="0"/>
                <w:sz w:val="21"/>
                <w:szCs w:val="21"/>
              </w:rPr>
            </w:pPr>
          </w:p>
          <w:p w14:paraId="5F94F3EC">
            <w:pPr>
              <w:widowControl/>
              <w:jc w:val="center"/>
              <w:rPr>
                <w:rFonts w:hint="eastAsia" w:ascii="仿宋_GB2312" w:hAnsi="仿宋_GB2312" w:eastAsia="仿宋_GB2312" w:cs="仿宋_GB2312"/>
                <w:color w:val="000000"/>
                <w:kern w:val="0"/>
                <w:sz w:val="21"/>
                <w:szCs w:val="21"/>
              </w:rPr>
            </w:pPr>
          </w:p>
          <w:p w14:paraId="0932597F">
            <w:pPr>
              <w:keepNext w:val="0"/>
              <w:keepLines w:val="0"/>
              <w:pageBreakBefore w:val="0"/>
              <w:widowControl/>
              <w:kinsoku/>
              <w:wordWrap/>
              <w:overflowPunct/>
              <w:topLinePunct w:val="0"/>
              <w:autoSpaceDE/>
              <w:autoSpaceDN/>
              <w:bidi w:val="0"/>
              <w:adjustRightInd/>
              <w:snapToGrid/>
              <w:spacing w:before="251" w:beforeLines="80"/>
              <w:jc w:val="center"/>
              <w:textAlignment w:val="auto"/>
              <w:rPr>
                <w:rFonts w:hint="eastAsia" w:ascii="仿宋_GB2312" w:hAnsi="仿宋_GB2312" w:eastAsia="仿宋_GB2312" w:cs="仿宋_GB2312"/>
                <w:color w:val="000000"/>
                <w:kern w:val="0"/>
                <w:sz w:val="21"/>
                <w:szCs w:val="21"/>
              </w:rPr>
            </w:pPr>
          </w:p>
          <w:p w14:paraId="7FD9BAAC">
            <w:pPr>
              <w:widowControl/>
              <w:jc w:val="center"/>
              <w:rPr>
                <w:rFonts w:hint="eastAsia" w:ascii="仿宋_GB2312" w:hAnsi="仿宋_GB2312" w:eastAsia="仿宋_GB2312" w:cs="仿宋_GB2312"/>
                <w:color w:val="000000"/>
                <w:kern w:val="0"/>
                <w:sz w:val="21"/>
                <w:szCs w:val="21"/>
              </w:rPr>
            </w:pPr>
          </w:p>
          <w:p w14:paraId="4C16F235">
            <w:pPr>
              <w:widowControl/>
              <w:jc w:val="center"/>
              <w:rPr>
                <w:rFonts w:hint="eastAsia" w:ascii="仿宋_GB2312" w:hAnsi="仿宋_GB2312" w:eastAsia="仿宋_GB2312" w:cs="仿宋_GB2312"/>
                <w:color w:val="000000"/>
                <w:kern w:val="0"/>
                <w:sz w:val="21"/>
                <w:szCs w:val="21"/>
              </w:rPr>
            </w:pPr>
          </w:p>
          <w:p w14:paraId="0273657E">
            <w:pPr>
              <w:widowControl/>
              <w:jc w:val="center"/>
              <w:rPr>
                <w:rFonts w:hint="eastAsia" w:ascii="仿宋_GB2312" w:hAnsi="仿宋_GB2312" w:eastAsia="仿宋_GB2312" w:cs="仿宋_GB2312"/>
                <w:color w:val="000000"/>
                <w:kern w:val="0"/>
                <w:sz w:val="21"/>
                <w:szCs w:val="21"/>
              </w:rPr>
            </w:pPr>
          </w:p>
          <w:p w14:paraId="0A79CEC9">
            <w:pPr>
              <w:widowControl/>
              <w:jc w:val="center"/>
              <w:rPr>
                <w:rFonts w:hint="eastAsia" w:ascii="仿宋_GB2312" w:hAnsi="仿宋_GB2312" w:eastAsia="仿宋_GB2312" w:cs="仿宋_GB2312"/>
                <w:color w:val="000000"/>
                <w:kern w:val="0"/>
                <w:sz w:val="21"/>
                <w:szCs w:val="21"/>
              </w:rPr>
            </w:pPr>
            <w:r>
              <w:rPr>
                <w:sz w:val="21"/>
              </w:rPr>
              <w:pict>
                <v:shape id="_x0000_s1042" o:spid="_x0000_s1042" o:spt="202" type="#_x0000_t202" style="position:absolute;left:0pt;margin-left:-30.2pt;margin-top:-247.45pt;height:65.2pt;width:36pt;z-index:251667456;mso-width-relative:page;mso-height-relative:page;" filled="f" stroked="f" coordsize="21600,21600">
                  <v:path/>
                  <v:fill on="f" focussize="0,0"/>
                  <v:stroke on="f"/>
                  <v:imagedata o:title=""/>
                  <o:lock v:ext="edit" aspectratio="f"/>
                  <v:textbox style="layout-flow:vertical-ideographic;">
                    <w:txbxContent>
                      <w:p w14:paraId="40397141">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14 </w:t>
                        </w:r>
                        <w:r>
                          <w:rPr>
                            <w:rFonts w:hint="eastAsia" w:asciiTheme="minorEastAsia" w:hAnsiTheme="minorEastAsia" w:eastAsiaTheme="minorEastAsia" w:cstheme="minorEastAsia"/>
                            <w:sz w:val="28"/>
                            <w:szCs w:val="28"/>
                            <w:lang w:eastAsia="zh-CN"/>
                          </w:rPr>
                          <w:t>—</w:t>
                        </w:r>
                      </w:p>
                    </w:txbxContent>
                  </v:textbox>
                </v:shape>
              </w:pict>
            </w:r>
            <w:r>
              <w:rPr>
                <w:rFonts w:hint="eastAsia" w:ascii="仿宋_GB2312" w:hAnsi="仿宋_GB2312" w:eastAsia="仿宋_GB2312" w:cs="仿宋_GB2312"/>
                <w:color w:val="000000"/>
                <w:kern w:val="0"/>
                <w:sz w:val="21"/>
                <w:szCs w:val="21"/>
              </w:rPr>
              <w:t>14</w:t>
            </w:r>
          </w:p>
        </w:tc>
        <w:tc>
          <w:tcPr>
            <w:tcW w:w="1378" w:type="dxa"/>
            <w:tcMar>
              <w:top w:w="15" w:type="dxa"/>
              <w:left w:w="51" w:type="dxa"/>
              <w:bottom w:w="15" w:type="dxa"/>
              <w:right w:w="51" w:type="dxa"/>
            </w:tcMar>
            <w:vAlign w:val="center"/>
          </w:tcPr>
          <w:p w14:paraId="0BB3F59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311000043(z)</w:t>
            </w:r>
          </w:p>
        </w:tc>
        <w:tc>
          <w:tcPr>
            <w:tcW w:w="1063" w:type="dxa"/>
            <w:tcMar>
              <w:top w:w="15" w:type="dxa"/>
              <w:left w:w="51" w:type="dxa"/>
              <w:bottom w:w="15" w:type="dxa"/>
              <w:right w:w="51" w:type="dxa"/>
            </w:tcMar>
            <w:vAlign w:val="center"/>
          </w:tcPr>
          <w:p w14:paraId="532D7279">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家庭腹膜透析治疗</w:t>
            </w:r>
          </w:p>
        </w:tc>
        <w:tc>
          <w:tcPr>
            <w:tcW w:w="3941" w:type="dxa"/>
            <w:tcMar>
              <w:top w:w="15" w:type="dxa"/>
              <w:left w:w="51" w:type="dxa"/>
              <w:bottom w:w="15" w:type="dxa"/>
              <w:right w:w="51" w:type="dxa"/>
            </w:tcMar>
            <w:vAlign w:val="center"/>
          </w:tcPr>
          <w:p w14:paraId="349523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对在院外自行进行透析换液治疗的患者进行培训、指导及随访。含腹透液加温、加药、腹透换液操作、废液的测量和处理。连接管路、接口消毒处理，室内用紫外线消毒40分钟、清洗消毒液擦洗地面、用75%酒精擦洗桌面洗手(6步骤)至少2分钟，戴口罩，取出加温好的透析液并检查(有效日期、浓度、是否浑浊、是否漏液、温度、拉环是否完整、绿塞子是否折断),打开透析液外包装袋，再次检查内袋是否有渗漏，用蓝夹子夹住入水管路，再将透析液袋子堵绿塞管折断，并将袋子挂在透析液架子上，将透析短管与透析液管路快速对接，拧紧，打开腹部短管旋转开关，将腹腔中前次灌入的透析液排入至空袋中，关闭短管，将入水管夹打开，排空管路中空气，打开透析短管，将新的透析液灌入腹腔，关闭透析短管，将碘伏小帽与短管接口处拧紧。对患者定期随访(电话随访、门诊随访，必要时居家探访)。临床状况评估、出口处及隧道评估、导管相关并发症评估、腹膜炎危险因素评估、生存质量、营养养及心理状态评估、透析处方和药物调整等。</w:t>
            </w:r>
          </w:p>
        </w:tc>
        <w:tc>
          <w:tcPr>
            <w:tcW w:w="1923" w:type="dxa"/>
            <w:tcMar>
              <w:top w:w="15" w:type="dxa"/>
              <w:left w:w="51" w:type="dxa"/>
              <w:bottom w:w="15" w:type="dxa"/>
              <w:right w:w="51" w:type="dxa"/>
            </w:tcMar>
            <w:vAlign w:val="center"/>
          </w:tcPr>
          <w:p w14:paraId="255BB5B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腹膜透析导管腹膜透析短管接头，管路夹、碘伏小帽</w:t>
            </w:r>
          </w:p>
        </w:tc>
        <w:tc>
          <w:tcPr>
            <w:tcW w:w="695" w:type="dxa"/>
            <w:tcMar>
              <w:top w:w="15" w:type="dxa"/>
              <w:left w:w="51" w:type="dxa"/>
              <w:bottom w:w="15" w:type="dxa"/>
              <w:right w:w="51" w:type="dxa"/>
            </w:tcMar>
            <w:vAlign w:val="center"/>
          </w:tcPr>
          <w:p w14:paraId="66556C6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月</w:t>
            </w:r>
          </w:p>
        </w:tc>
        <w:tc>
          <w:tcPr>
            <w:tcW w:w="778" w:type="dxa"/>
            <w:tcMar>
              <w:top w:w="15" w:type="dxa"/>
              <w:left w:w="51" w:type="dxa"/>
              <w:bottom w:w="15" w:type="dxa"/>
              <w:right w:w="51" w:type="dxa"/>
            </w:tcMar>
            <w:vAlign w:val="center"/>
          </w:tcPr>
          <w:p w14:paraId="2D153E0C">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273</w:t>
            </w:r>
          </w:p>
        </w:tc>
        <w:tc>
          <w:tcPr>
            <w:tcW w:w="859" w:type="dxa"/>
            <w:tcMar>
              <w:top w:w="15" w:type="dxa"/>
              <w:left w:w="51" w:type="dxa"/>
              <w:bottom w:w="15" w:type="dxa"/>
              <w:right w:w="51" w:type="dxa"/>
            </w:tcMar>
            <w:vAlign w:val="center"/>
          </w:tcPr>
          <w:p w14:paraId="76D964B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267 </w:t>
            </w:r>
          </w:p>
        </w:tc>
        <w:tc>
          <w:tcPr>
            <w:tcW w:w="873" w:type="dxa"/>
            <w:tcMar>
              <w:top w:w="15" w:type="dxa"/>
              <w:left w:w="51" w:type="dxa"/>
              <w:bottom w:w="15" w:type="dxa"/>
              <w:right w:w="51" w:type="dxa"/>
            </w:tcMar>
            <w:vAlign w:val="center"/>
          </w:tcPr>
          <w:p w14:paraId="3EA8294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265 </w:t>
            </w:r>
          </w:p>
        </w:tc>
        <w:tc>
          <w:tcPr>
            <w:tcW w:w="750" w:type="dxa"/>
            <w:tcMar>
              <w:top w:w="15" w:type="dxa"/>
              <w:left w:w="51" w:type="dxa"/>
              <w:bottom w:w="15" w:type="dxa"/>
              <w:right w:w="51" w:type="dxa"/>
            </w:tcMar>
            <w:vAlign w:val="center"/>
          </w:tcPr>
          <w:p w14:paraId="1F8F1FFB">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264 </w:t>
            </w:r>
          </w:p>
        </w:tc>
        <w:tc>
          <w:tcPr>
            <w:tcW w:w="693" w:type="dxa"/>
            <w:tcMar>
              <w:top w:w="15" w:type="dxa"/>
              <w:left w:w="51" w:type="dxa"/>
              <w:bottom w:w="15" w:type="dxa"/>
              <w:right w:w="51" w:type="dxa"/>
            </w:tcMar>
            <w:vAlign w:val="center"/>
          </w:tcPr>
          <w:p w14:paraId="73E5868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265 </w:t>
            </w:r>
          </w:p>
        </w:tc>
        <w:tc>
          <w:tcPr>
            <w:tcW w:w="823" w:type="dxa"/>
            <w:tcMar>
              <w:top w:w="15" w:type="dxa"/>
              <w:left w:w="51" w:type="dxa"/>
              <w:bottom w:w="15" w:type="dxa"/>
              <w:right w:w="51" w:type="dxa"/>
            </w:tcMar>
            <w:vAlign w:val="center"/>
          </w:tcPr>
          <w:p w14:paraId="7D67F8AE">
            <w:pPr>
              <w:widowControl/>
              <w:jc w:val="left"/>
              <w:rPr>
                <w:rFonts w:hint="eastAsia" w:ascii="仿宋_GB2312" w:hAnsi="仿宋_GB2312" w:eastAsia="仿宋_GB2312" w:cs="仿宋_GB2312"/>
                <w:color w:val="000000"/>
                <w:kern w:val="0"/>
                <w:sz w:val="21"/>
                <w:szCs w:val="21"/>
              </w:rPr>
            </w:pPr>
          </w:p>
        </w:tc>
      </w:tr>
      <w:tr w14:paraId="0654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86" w:hRule="atLeast"/>
          <w:jc w:val="center"/>
        </w:trPr>
        <w:tc>
          <w:tcPr>
            <w:tcW w:w="399" w:type="dxa"/>
            <w:tcMar>
              <w:top w:w="15" w:type="dxa"/>
              <w:left w:w="51" w:type="dxa"/>
              <w:bottom w:w="15" w:type="dxa"/>
              <w:right w:w="51" w:type="dxa"/>
            </w:tcMar>
            <w:vAlign w:val="center"/>
          </w:tcPr>
          <w:p w14:paraId="07201B2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1378" w:type="dxa"/>
            <w:tcMar>
              <w:top w:w="15" w:type="dxa"/>
              <w:left w:w="51" w:type="dxa"/>
              <w:bottom w:w="15" w:type="dxa"/>
              <w:right w:w="51" w:type="dxa"/>
            </w:tcMar>
            <w:vAlign w:val="center"/>
          </w:tcPr>
          <w:p w14:paraId="0F4991E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310800008</w:t>
            </w:r>
          </w:p>
        </w:tc>
        <w:tc>
          <w:tcPr>
            <w:tcW w:w="1063" w:type="dxa"/>
            <w:tcMar>
              <w:top w:w="15" w:type="dxa"/>
              <w:left w:w="51" w:type="dxa"/>
              <w:bottom w:w="15" w:type="dxa"/>
              <w:right w:w="51" w:type="dxa"/>
            </w:tcMar>
            <w:vAlign w:val="center"/>
          </w:tcPr>
          <w:p w14:paraId="060F2EDB">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血浆置换术</w:t>
            </w:r>
          </w:p>
        </w:tc>
        <w:tc>
          <w:tcPr>
            <w:tcW w:w="3941" w:type="dxa"/>
            <w:tcMar>
              <w:top w:w="15" w:type="dxa"/>
              <w:left w:w="51" w:type="dxa"/>
              <w:bottom w:w="15" w:type="dxa"/>
              <w:right w:w="51" w:type="dxa"/>
            </w:tcMar>
            <w:vAlign w:val="center"/>
          </w:tcPr>
          <w:p w14:paraId="7602002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机采</w:t>
            </w:r>
          </w:p>
        </w:tc>
        <w:tc>
          <w:tcPr>
            <w:tcW w:w="1923" w:type="dxa"/>
            <w:tcMar>
              <w:top w:w="15" w:type="dxa"/>
              <w:left w:w="51" w:type="dxa"/>
              <w:bottom w:w="15" w:type="dxa"/>
              <w:right w:w="51" w:type="dxa"/>
            </w:tcMar>
            <w:vAlign w:val="center"/>
          </w:tcPr>
          <w:p w14:paraId="617312F7">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血浆分离器</w:t>
            </w:r>
          </w:p>
        </w:tc>
        <w:tc>
          <w:tcPr>
            <w:tcW w:w="695" w:type="dxa"/>
            <w:tcMar>
              <w:top w:w="15" w:type="dxa"/>
              <w:left w:w="51" w:type="dxa"/>
              <w:bottom w:w="15" w:type="dxa"/>
              <w:right w:w="51" w:type="dxa"/>
            </w:tcMar>
            <w:vAlign w:val="center"/>
          </w:tcPr>
          <w:p w14:paraId="0D45828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次</w:t>
            </w:r>
          </w:p>
        </w:tc>
        <w:tc>
          <w:tcPr>
            <w:tcW w:w="778" w:type="dxa"/>
            <w:tcMar>
              <w:top w:w="15" w:type="dxa"/>
              <w:left w:w="51" w:type="dxa"/>
              <w:bottom w:w="15" w:type="dxa"/>
              <w:right w:w="51" w:type="dxa"/>
            </w:tcMar>
            <w:vAlign w:val="center"/>
          </w:tcPr>
          <w:p w14:paraId="469D160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1470</w:t>
            </w:r>
          </w:p>
        </w:tc>
        <w:tc>
          <w:tcPr>
            <w:tcW w:w="859" w:type="dxa"/>
            <w:tcMar>
              <w:top w:w="15" w:type="dxa"/>
              <w:left w:w="51" w:type="dxa"/>
              <w:bottom w:w="15" w:type="dxa"/>
              <w:right w:w="51" w:type="dxa"/>
            </w:tcMar>
            <w:vAlign w:val="center"/>
          </w:tcPr>
          <w:p w14:paraId="748F511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1435 </w:t>
            </w:r>
          </w:p>
        </w:tc>
        <w:tc>
          <w:tcPr>
            <w:tcW w:w="873" w:type="dxa"/>
            <w:tcMar>
              <w:top w:w="15" w:type="dxa"/>
              <w:left w:w="51" w:type="dxa"/>
              <w:bottom w:w="15" w:type="dxa"/>
              <w:right w:w="51" w:type="dxa"/>
            </w:tcMar>
            <w:vAlign w:val="center"/>
          </w:tcPr>
          <w:p w14:paraId="7FA353C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1428 </w:t>
            </w:r>
          </w:p>
        </w:tc>
        <w:tc>
          <w:tcPr>
            <w:tcW w:w="750" w:type="dxa"/>
            <w:tcMar>
              <w:top w:w="15" w:type="dxa"/>
              <w:left w:w="51" w:type="dxa"/>
              <w:bottom w:w="15" w:type="dxa"/>
              <w:right w:w="51" w:type="dxa"/>
            </w:tcMar>
            <w:vAlign w:val="center"/>
          </w:tcPr>
          <w:p w14:paraId="2A603F6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1421 </w:t>
            </w:r>
          </w:p>
        </w:tc>
        <w:tc>
          <w:tcPr>
            <w:tcW w:w="693" w:type="dxa"/>
            <w:tcMar>
              <w:top w:w="15" w:type="dxa"/>
              <w:left w:w="51" w:type="dxa"/>
              <w:bottom w:w="15" w:type="dxa"/>
              <w:right w:w="51" w:type="dxa"/>
            </w:tcMar>
            <w:vAlign w:val="center"/>
          </w:tcPr>
          <w:p w14:paraId="48485E2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1428 </w:t>
            </w:r>
          </w:p>
        </w:tc>
        <w:tc>
          <w:tcPr>
            <w:tcW w:w="823" w:type="dxa"/>
            <w:tcMar>
              <w:top w:w="15" w:type="dxa"/>
              <w:left w:w="51" w:type="dxa"/>
              <w:bottom w:w="15" w:type="dxa"/>
              <w:right w:w="51" w:type="dxa"/>
            </w:tcMar>
            <w:vAlign w:val="center"/>
          </w:tcPr>
          <w:p w14:paraId="7E38566C">
            <w:pPr>
              <w:widowControl/>
              <w:jc w:val="left"/>
              <w:rPr>
                <w:rFonts w:hint="eastAsia" w:ascii="仿宋_GB2312" w:hAnsi="仿宋_GB2312" w:eastAsia="仿宋_GB2312" w:cs="仿宋_GB2312"/>
                <w:color w:val="000000"/>
                <w:kern w:val="0"/>
                <w:sz w:val="21"/>
                <w:szCs w:val="21"/>
              </w:rPr>
            </w:pPr>
            <w:r>
              <w:rPr>
                <w:sz w:val="21"/>
              </w:rPr>
              <w:pict>
                <v:rect id="_x0000_s1061" o:spid="_x0000_s1061" o:spt="1" style="position:absolute;left:0pt;margin-left:-676.95pt;margin-top:58.15pt;height:42.5pt;width:85pt;z-index:251678720;mso-width-relative:page;mso-height-relative:page;" fillcolor="#FFFFFF" filled="t" stroked="t" coordsize="21600,21600">
                  <v:path/>
                  <v:fill on="t" color2="#FFFFFF" focussize="0,0"/>
                  <v:stroke color="#FFFFFF"/>
                  <v:imagedata o:title=""/>
                  <o:lock v:ext="edit" aspectratio="f"/>
                </v:rect>
              </w:pict>
            </w:r>
          </w:p>
        </w:tc>
      </w:tr>
    </w:tbl>
    <w:p w14:paraId="158C65CD">
      <w:pPr>
        <w:pStyle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14:paraId="05D026D7">
      <w:pPr>
        <w:pStyle w:val="2"/>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吉林市修订医疗服务价格项目</w:t>
      </w:r>
    </w:p>
    <w:tbl>
      <w:tblPr>
        <w:tblStyle w:val="6"/>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08" w:type="dxa"/>
          <w:bottom w:w="15" w:type="dxa"/>
          <w:right w:w="108" w:type="dxa"/>
        </w:tblCellMar>
      </w:tblPr>
      <w:tblGrid>
        <w:gridCol w:w="941"/>
        <w:gridCol w:w="1440"/>
        <w:gridCol w:w="1206"/>
        <w:gridCol w:w="2632"/>
        <w:gridCol w:w="1000"/>
        <w:gridCol w:w="943"/>
        <w:gridCol w:w="994"/>
        <w:gridCol w:w="1019"/>
        <w:gridCol w:w="1019"/>
        <w:gridCol w:w="1019"/>
        <w:gridCol w:w="1019"/>
        <w:gridCol w:w="943"/>
      </w:tblGrid>
      <w:tr w14:paraId="4104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780" w:hRule="atLeast"/>
          <w:jc w:val="center"/>
        </w:trPr>
        <w:tc>
          <w:tcPr>
            <w:tcW w:w="941" w:type="dxa"/>
            <w:vAlign w:val="center"/>
          </w:tcPr>
          <w:p w14:paraId="2778AFE8">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1440" w:type="dxa"/>
            <w:vAlign w:val="center"/>
          </w:tcPr>
          <w:p w14:paraId="587E4E3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编码</w:t>
            </w:r>
          </w:p>
        </w:tc>
        <w:tc>
          <w:tcPr>
            <w:tcW w:w="1206" w:type="dxa"/>
            <w:vAlign w:val="center"/>
          </w:tcPr>
          <w:p w14:paraId="70E41AE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项目名称</w:t>
            </w:r>
          </w:p>
        </w:tc>
        <w:tc>
          <w:tcPr>
            <w:tcW w:w="2632" w:type="dxa"/>
            <w:vAlign w:val="center"/>
          </w:tcPr>
          <w:p w14:paraId="7DA0BEB1">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项目内涵</w:t>
            </w:r>
          </w:p>
        </w:tc>
        <w:tc>
          <w:tcPr>
            <w:tcW w:w="1000" w:type="dxa"/>
            <w:vAlign w:val="center"/>
          </w:tcPr>
          <w:p w14:paraId="663B7686">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除外</w:t>
            </w:r>
          </w:p>
          <w:p w14:paraId="69C63FD7">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内容</w:t>
            </w:r>
          </w:p>
        </w:tc>
        <w:tc>
          <w:tcPr>
            <w:tcW w:w="943" w:type="dxa"/>
            <w:vAlign w:val="center"/>
          </w:tcPr>
          <w:p w14:paraId="419C258A">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计价</w:t>
            </w:r>
          </w:p>
          <w:p w14:paraId="31F298D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w:t>
            </w:r>
          </w:p>
        </w:tc>
        <w:tc>
          <w:tcPr>
            <w:tcW w:w="994" w:type="dxa"/>
            <w:vAlign w:val="center"/>
          </w:tcPr>
          <w:p w14:paraId="5A36C89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省属价格(元)</w:t>
            </w:r>
          </w:p>
        </w:tc>
        <w:tc>
          <w:tcPr>
            <w:tcW w:w="1019" w:type="dxa"/>
            <w:vAlign w:val="center"/>
          </w:tcPr>
          <w:p w14:paraId="65042A2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市属综合（元)</w:t>
            </w:r>
          </w:p>
        </w:tc>
        <w:tc>
          <w:tcPr>
            <w:tcW w:w="1019" w:type="dxa"/>
            <w:vAlign w:val="center"/>
          </w:tcPr>
          <w:p w14:paraId="64DE393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市属专科（元)</w:t>
            </w:r>
          </w:p>
        </w:tc>
        <w:tc>
          <w:tcPr>
            <w:tcW w:w="1019" w:type="dxa"/>
            <w:vAlign w:val="center"/>
          </w:tcPr>
          <w:p w14:paraId="2CEC6D13">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区属（元)</w:t>
            </w:r>
          </w:p>
        </w:tc>
        <w:tc>
          <w:tcPr>
            <w:tcW w:w="1019" w:type="dxa"/>
            <w:vAlign w:val="center"/>
          </w:tcPr>
          <w:p w14:paraId="1B8EC20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县属（元)</w:t>
            </w:r>
          </w:p>
        </w:tc>
        <w:tc>
          <w:tcPr>
            <w:tcW w:w="943" w:type="dxa"/>
            <w:vAlign w:val="center"/>
          </w:tcPr>
          <w:p w14:paraId="70FA5FD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说明</w:t>
            </w:r>
          </w:p>
        </w:tc>
      </w:tr>
      <w:tr w14:paraId="7378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08" w:type="dxa"/>
            <w:bottom w:w="15" w:type="dxa"/>
            <w:right w:w="108" w:type="dxa"/>
          </w:tblCellMar>
        </w:tblPrEx>
        <w:trPr>
          <w:trHeight w:val="2881" w:hRule="atLeast"/>
          <w:jc w:val="center"/>
        </w:trPr>
        <w:tc>
          <w:tcPr>
            <w:tcW w:w="941" w:type="dxa"/>
            <w:vAlign w:val="center"/>
          </w:tcPr>
          <w:p w14:paraId="1D8612C5">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440" w:type="dxa"/>
            <w:vAlign w:val="center"/>
          </w:tcPr>
          <w:p w14:paraId="3B6A91A0">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2707000（z）</w:t>
            </w:r>
          </w:p>
        </w:tc>
        <w:tc>
          <w:tcPr>
            <w:tcW w:w="1206" w:type="dxa"/>
            <w:vAlign w:val="center"/>
          </w:tcPr>
          <w:p w14:paraId="26FACE4D">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ALK(D5F3)蛋白伴随诊断检测</w:t>
            </w:r>
          </w:p>
        </w:tc>
        <w:tc>
          <w:tcPr>
            <w:tcW w:w="2632" w:type="dxa"/>
            <w:vAlign w:val="center"/>
          </w:tcPr>
          <w:p w14:paraId="46C29801">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穿刺活检，胸腹水细胞蜡块，手术标本怀疑有ALK突变的非小细胞肺癌的标本，采用特定克隆号D5F3一抗和增强型二抗搭配扩增技术，ALK免疫组化用于确诊非小细胞癌患者病理组织样本中的ALK蛋白表达，并指导靶向用药。</w:t>
            </w:r>
          </w:p>
        </w:tc>
        <w:tc>
          <w:tcPr>
            <w:tcW w:w="1000" w:type="dxa"/>
            <w:vAlign w:val="center"/>
          </w:tcPr>
          <w:p w14:paraId="10DD590A">
            <w:pPr>
              <w:widowControl/>
              <w:jc w:val="center"/>
              <w:rPr>
                <w:rFonts w:hint="eastAsia" w:ascii="仿宋_GB2312" w:hAnsi="仿宋_GB2312" w:eastAsia="仿宋_GB2312" w:cs="仿宋_GB2312"/>
                <w:color w:val="000000"/>
                <w:kern w:val="0"/>
                <w:sz w:val="21"/>
                <w:szCs w:val="21"/>
              </w:rPr>
            </w:pPr>
          </w:p>
        </w:tc>
        <w:tc>
          <w:tcPr>
            <w:tcW w:w="943" w:type="dxa"/>
            <w:vAlign w:val="center"/>
          </w:tcPr>
          <w:p w14:paraId="6EE6A92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每人份</w:t>
            </w:r>
          </w:p>
        </w:tc>
        <w:tc>
          <w:tcPr>
            <w:tcW w:w="994" w:type="dxa"/>
            <w:vAlign w:val="center"/>
          </w:tcPr>
          <w:p w14:paraId="1A55940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630</w:t>
            </w:r>
          </w:p>
        </w:tc>
        <w:tc>
          <w:tcPr>
            <w:tcW w:w="1019" w:type="dxa"/>
            <w:vAlign w:val="center"/>
          </w:tcPr>
          <w:p w14:paraId="49CBD532">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567</w:t>
            </w:r>
          </w:p>
        </w:tc>
        <w:tc>
          <w:tcPr>
            <w:tcW w:w="1019" w:type="dxa"/>
            <w:vAlign w:val="center"/>
          </w:tcPr>
          <w:p w14:paraId="473987A9">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567</w:t>
            </w:r>
          </w:p>
        </w:tc>
        <w:tc>
          <w:tcPr>
            <w:tcW w:w="1019" w:type="dxa"/>
            <w:vAlign w:val="center"/>
          </w:tcPr>
          <w:p w14:paraId="0E4D025E">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504</w:t>
            </w:r>
          </w:p>
        </w:tc>
        <w:tc>
          <w:tcPr>
            <w:tcW w:w="1019" w:type="dxa"/>
            <w:vAlign w:val="center"/>
          </w:tcPr>
          <w:p w14:paraId="5BB9C6DF">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504</w:t>
            </w:r>
          </w:p>
        </w:tc>
        <w:tc>
          <w:tcPr>
            <w:tcW w:w="943" w:type="dxa"/>
            <w:vAlign w:val="center"/>
          </w:tcPr>
          <w:p w14:paraId="1EFF2D0F">
            <w:pPr>
              <w:widowControl/>
              <w:jc w:val="center"/>
              <w:rPr>
                <w:rFonts w:hint="eastAsia" w:ascii="仿宋_GB2312" w:hAnsi="仿宋_GB2312" w:eastAsia="仿宋_GB2312" w:cs="仿宋_GB2312"/>
                <w:color w:val="000000"/>
                <w:kern w:val="0"/>
                <w:sz w:val="21"/>
                <w:szCs w:val="21"/>
              </w:rPr>
            </w:pPr>
          </w:p>
        </w:tc>
      </w:tr>
    </w:tbl>
    <w:p w14:paraId="75C58388">
      <w:pPr>
        <w:pStyle w:val="2"/>
        <w:rPr>
          <w:rFonts w:eastAsia="仿宋_GB2312"/>
        </w:rPr>
      </w:pPr>
    </w:p>
    <w:p w14:paraId="689D1B0C">
      <w:pPr>
        <w:pStyle w:val="2"/>
        <w:rPr>
          <w:rFonts w:eastAsia="仿宋_GB2312"/>
        </w:rPr>
        <w:sectPr>
          <w:pgSz w:w="16838" w:h="11906" w:orient="landscape"/>
          <w:pgMar w:top="1984" w:right="1531" w:bottom="1984" w:left="1531" w:header="851" w:footer="992" w:gutter="0"/>
          <w:pgNumType w:fmt="decimal"/>
          <w:cols w:space="720" w:num="1"/>
          <w:docGrid w:type="lines" w:linePitch="312" w:charSpace="0"/>
        </w:sectPr>
      </w:pPr>
      <w:r>
        <w:rPr>
          <w:sz w:val="21"/>
        </w:rPr>
        <w:pict>
          <v:shape id="_x0000_s1044" o:spid="_x0000_s1044" o:spt="202" type="#_x0000_t202" style="position:absolute;left:0pt;margin-left:-37.65pt;margin-top:110.55pt;height:66.75pt;width:36pt;z-index:251668480;mso-width-relative:page;mso-height-relative:page;" filled="f" stroked="f" coordsize="21600,21600">
            <v:path/>
            <v:fill on="f" focussize="0,0"/>
            <v:stroke on="f" joinstyle="miter"/>
            <v:imagedata o:title=""/>
            <o:lock v:ext="edit" aspectratio="f"/>
            <v:textbox style="layout-flow:vertical-ideographic;">
              <w:txbxContent>
                <w:p w14:paraId="2277142A">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15 </w:t>
                  </w:r>
                  <w:r>
                    <w:rPr>
                      <w:rFonts w:hint="eastAsia" w:asciiTheme="minorEastAsia" w:hAnsiTheme="minorEastAsia" w:eastAsiaTheme="minorEastAsia" w:cstheme="minorEastAsia"/>
                      <w:sz w:val="28"/>
                      <w:szCs w:val="28"/>
                      <w:lang w:eastAsia="zh-CN"/>
                    </w:rPr>
                    <w:t>—</w:t>
                  </w:r>
                </w:p>
              </w:txbxContent>
            </v:textbox>
          </v:shape>
        </w:pict>
      </w:r>
      <w:r>
        <w:rPr>
          <w:sz w:val="21"/>
        </w:rPr>
        <w:pict>
          <v:rect id="_x0000_s1045" o:spid="_x0000_s1045" o:spt="1" style="position:absolute;left:0pt;margin-left:592.35pt;margin-top:147pt;height:37.5pt;width:102.7pt;z-index:251669504;mso-width-relative:page;mso-height-relative:page;" fillcolor="#FFFFFF" filled="t" stroked="t" coordsize="21600,21600">
            <v:path/>
            <v:fill on="t" color2="#FFFFFF" focussize="0,0"/>
            <v:stroke color="#FFFFFF"/>
            <v:imagedata o:title=""/>
            <o:lock v:ext="edit" aspectratio="f"/>
          </v:rect>
        </w:pict>
      </w:r>
    </w:p>
    <w:p w14:paraId="4B260659">
      <w:pPr>
        <w:spacing w:line="540" w:lineRule="exact"/>
        <w:rPr>
          <w:rFonts w:hint="eastAsia" w:ascii="Times New Roman" w:hAnsi="Times New Roman" w:eastAsia="仿宋_GB2312"/>
          <w:kern w:val="0"/>
          <w:sz w:val="32"/>
          <w:szCs w:val="32"/>
        </w:rPr>
      </w:pPr>
    </w:p>
    <w:p w14:paraId="7721357D">
      <w:pPr>
        <w:pStyle w:val="2"/>
        <w:rPr>
          <w:rFonts w:hint="eastAsia" w:ascii="Times New Roman" w:hAnsi="Times New Roman" w:eastAsia="仿宋_GB2312"/>
          <w:kern w:val="0"/>
          <w:sz w:val="32"/>
          <w:szCs w:val="32"/>
        </w:rPr>
      </w:pPr>
    </w:p>
    <w:p w14:paraId="45CAD896">
      <w:pPr>
        <w:pStyle w:val="2"/>
        <w:rPr>
          <w:rFonts w:hint="eastAsia" w:ascii="Times New Roman" w:hAnsi="Times New Roman" w:eastAsia="仿宋_GB2312"/>
          <w:kern w:val="0"/>
          <w:sz w:val="32"/>
          <w:szCs w:val="32"/>
        </w:rPr>
      </w:pPr>
    </w:p>
    <w:p w14:paraId="46B86A63">
      <w:pPr>
        <w:pStyle w:val="2"/>
        <w:rPr>
          <w:rFonts w:hint="eastAsia" w:ascii="Times New Roman" w:hAnsi="Times New Roman" w:eastAsia="仿宋_GB2312"/>
          <w:kern w:val="0"/>
          <w:sz w:val="32"/>
          <w:szCs w:val="32"/>
        </w:rPr>
      </w:pPr>
    </w:p>
    <w:p w14:paraId="3CBC586E">
      <w:pPr>
        <w:pStyle w:val="2"/>
        <w:rPr>
          <w:rFonts w:hint="eastAsia" w:ascii="Times New Roman" w:hAnsi="Times New Roman" w:eastAsia="仿宋_GB2312"/>
          <w:kern w:val="0"/>
          <w:sz w:val="32"/>
          <w:szCs w:val="32"/>
        </w:rPr>
      </w:pPr>
    </w:p>
    <w:p w14:paraId="6E7261BD">
      <w:pPr>
        <w:pStyle w:val="2"/>
        <w:rPr>
          <w:rFonts w:hint="eastAsia" w:ascii="Times New Roman" w:hAnsi="Times New Roman" w:eastAsia="仿宋_GB2312"/>
          <w:kern w:val="0"/>
          <w:sz w:val="32"/>
          <w:szCs w:val="32"/>
        </w:rPr>
      </w:pPr>
    </w:p>
    <w:p w14:paraId="71D0E034">
      <w:pPr>
        <w:pStyle w:val="2"/>
        <w:rPr>
          <w:rFonts w:hint="eastAsia" w:ascii="Times New Roman" w:hAnsi="Times New Roman" w:eastAsia="仿宋_GB2312"/>
          <w:kern w:val="0"/>
          <w:sz w:val="32"/>
          <w:szCs w:val="32"/>
        </w:rPr>
      </w:pPr>
    </w:p>
    <w:p w14:paraId="7DA4821F">
      <w:pPr>
        <w:pStyle w:val="2"/>
        <w:rPr>
          <w:rFonts w:hint="eastAsia" w:ascii="Times New Roman" w:hAnsi="Times New Roman" w:eastAsia="仿宋_GB2312"/>
          <w:kern w:val="0"/>
          <w:sz w:val="32"/>
          <w:szCs w:val="32"/>
        </w:rPr>
      </w:pPr>
    </w:p>
    <w:p w14:paraId="3D703939">
      <w:pPr>
        <w:pStyle w:val="2"/>
        <w:rPr>
          <w:rFonts w:hint="eastAsia" w:ascii="Times New Roman" w:hAnsi="Times New Roman" w:eastAsia="仿宋_GB2312"/>
          <w:kern w:val="0"/>
          <w:sz w:val="32"/>
          <w:szCs w:val="32"/>
        </w:rPr>
      </w:pPr>
    </w:p>
    <w:p w14:paraId="6AC64BD4">
      <w:pPr>
        <w:pStyle w:val="2"/>
        <w:rPr>
          <w:rFonts w:hint="eastAsia" w:ascii="Times New Roman" w:hAnsi="Times New Roman" w:eastAsia="仿宋_GB2312"/>
          <w:kern w:val="0"/>
          <w:sz w:val="32"/>
          <w:szCs w:val="32"/>
        </w:rPr>
      </w:pPr>
    </w:p>
    <w:p w14:paraId="382E2967">
      <w:pPr>
        <w:pStyle w:val="2"/>
        <w:rPr>
          <w:rFonts w:hint="eastAsia" w:ascii="Times New Roman" w:hAnsi="Times New Roman" w:eastAsia="仿宋_GB2312"/>
          <w:kern w:val="0"/>
          <w:sz w:val="32"/>
          <w:szCs w:val="32"/>
        </w:rPr>
      </w:pPr>
    </w:p>
    <w:p w14:paraId="6D972165">
      <w:pPr>
        <w:pStyle w:val="2"/>
        <w:rPr>
          <w:rFonts w:hint="eastAsia" w:ascii="Times New Roman" w:hAnsi="Times New Roman" w:eastAsia="仿宋_GB2312"/>
          <w:kern w:val="0"/>
          <w:sz w:val="32"/>
          <w:szCs w:val="32"/>
        </w:rPr>
      </w:pPr>
    </w:p>
    <w:p w14:paraId="07151A30">
      <w:pPr>
        <w:pStyle w:val="2"/>
        <w:rPr>
          <w:rFonts w:hint="eastAsia" w:ascii="Times New Roman" w:hAnsi="Times New Roman" w:eastAsia="仿宋_GB2312"/>
          <w:kern w:val="0"/>
          <w:sz w:val="32"/>
          <w:szCs w:val="32"/>
        </w:rPr>
      </w:pPr>
    </w:p>
    <w:p w14:paraId="102436CC">
      <w:pPr>
        <w:pStyle w:val="2"/>
        <w:rPr>
          <w:rFonts w:hint="eastAsia" w:ascii="Times New Roman" w:hAnsi="Times New Roman" w:eastAsia="仿宋_GB2312"/>
          <w:kern w:val="0"/>
          <w:sz w:val="32"/>
          <w:szCs w:val="32"/>
        </w:rPr>
      </w:pPr>
    </w:p>
    <w:p w14:paraId="446EF4D2">
      <w:pPr>
        <w:pStyle w:val="2"/>
        <w:rPr>
          <w:rFonts w:hint="eastAsia" w:ascii="Times New Roman" w:hAnsi="Times New Roman" w:eastAsia="仿宋_GB2312"/>
          <w:kern w:val="0"/>
          <w:sz w:val="32"/>
          <w:szCs w:val="32"/>
        </w:rPr>
      </w:pPr>
    </w:p>
    <w:p w14:paraId="4F8DB5E1">
      <w:pPr>
        <w:pStyle w:val="2"/>
        <w:rPr>
          <w:rFonts w:hint="eastAsia" w:ascii="Times New Roman" w:hAnsi="Times New Roman" w:eastAsia="仿宋_GB2312"/>
          <w:kern w:val="0"/>
          <w:sz w:val="32"/>
          <w:szCs w:val="32"/>
        </w:rPr>
      </w:pPr>
    </w:p>
    <w:p w14:paraId="5CCC6DA9">
      <w:pPr>
        <w:pStyle w:val="2"/>
        <w:rPr>
          <w:rFonts w:hint="eastAsia" w:ascii="Times New Roman" w:hAnsi="Times New Roman" w:eastAsia="仿宋_GB2312"/>
          <w:kern w:val="0"/>
          <w:sz w:val="32"/>
          <w:szCs w:val="32"/>
        </w:rPr>
      </w:pPr>
    </w:p>
    <w:p w14:paraId="7DAD1F60">
      <w:pPr>
        <w:pStyle w:val="2"/>
        <w:rPr>
          <w:rFonts w:hint="eastAsia" w:ascii="Times New Roman" w:hAnsi="Times New Roman" w:eastAsia="仿宋_GB2312"/>
          <w:kern w:val="0"/>
          <w:sz w:val="32"/>
          <w:szCs w:val="32"/>
        </w:rPr>
      </w:pPr>
    </w:p>
    <w:p w14:paraId="20861C66">
      <w:pPr>
        <w:pStyle w:val="2"/>
        <w:rPr>
          <w:rFonts w:hint="eastAsia" w:ascii="Times New Roman" w:hAnsi="Times New Roman" w:eastAsia="仿宋_GB2312"/>
          <w:kern w:val="0"/>
          <w:sz w:val="32"/>
          <w:szCs w:val="32"/>
        </w:rPr>
      </w:pPr>
    </w:p>
    <w:p w14:paraId="443428BD">
      <w:pPr>
        <w:pStyle w:val="2"/>
        <w:rPr>
          <w:rFonts w:hint="eastAsia" w:ascii="Times New Roman" w:hAnsi="Times New Roman" w:eastAsia="仿宋_GB2312"/>
          <w:kern w:val="0"/>
          <w:sz w:val="32"/>
          <w:szCs w:val="32"/>
        </w:rPr>
      </w:pPr>
    </w:p>
    <w:p w14:paraId="5FA854FF">
      <w:pPr>
        <w:keepNext w:val="0"/>
        <w:keepLines w:val="0"/>
        <w:pageBreakBefore w:val="0"/>
        <w:widowControl w:val="0"/>
        <w:kinsoku/>
        <w:wordWrap/>
        <w:overflowPunct/>
        <w:topLinePunct w:val="0"/>
        <w:autoSpaceDE/>
        <w:autoSpaceDN/>
        <w:bidi w:val="0"/>
        <w:adjustRightInd/>
        <w:snapToGrid/>
        <w:spacing w:line="240" w:lineRule="auto"/>
        <w:ind w:firstLine="140" w:firstLineChars="50"/>
        <w:jc w:val="left"/>
        <w:textAlignment w:val="auto"/>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eastAsia="zh-CN"/>
        </w:rPr>
        <w:t>抄送：</w:t>
      </w:r>
      <w:r>
        <w:rPr>
          <w:rFonts w:hint="eastAsia" w:ascii="仿宋_GB2312" w:hAnsi="仿宋_GB2312" w:eastAsia="仿宋_GB2312" w:cs="仿宋_GB2312"/>
          <w:sz w:val="28"/>
          <w:szCs w:val="28"/>
          <w:lang w:eastAsia="zh-CN"/>
        </w:rPr>
        <w:t>吉林市</w:t>
      </w:r>
      <w:r>
        <w:rPr>
          <w:rFonts w:hint="eastAsia" w:ascii="Times New Roman" w:hAnsi="Times New Roman" w:eastAsia="仿宋_GB2312"/>
          <w:kern w:val="0"/>
          <w:sz w:val="28"/>
          <w:szCs w:val="28"/>
          <w:lang w:eastAsia="zh-CN"/>
        </w:rPr>
        <w:t>市场监督管理局</w:t>
      </w:r>
    </w:p>
    <w:tbl>
      <w:tblPr>
        <w:tblStyle w:val="6"/>
        <w:tblW w:w="909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14:paraId="07E701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95" w:type="dxa"/>
            <w:tcBorders>
              <w:top w:val="single" w:color="auto" w:sz="8" w:space="0"/>
              <w:bottom w:val="single" w:color="auto" w:sz="8" w:space="0"/>
            </w:tcBorders>
            <w:vAlign w:val="center"/>
          </w:tcPr>
          <w:p w14:paraId="0FA8B584">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吉林市医疗保障局办公室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年8月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tc>
      </w:tr>
    </w:tbl>
    <w:p w14:paraId="7AE87D9D">
      <w:pPr>
        <w:spacing w:line="40" w:lineRule="exact"/>
        <w:ind w:firstLine="640" w:firstLineChars="200"/>
        <w:rPr>
          <w:rFonts w:ascii="Times New Roman" w:hAnsi="Times New Roman" w:eastAsia="仿宋_GB2312"/>
          <w:kern w:val="0"/>
          <w:sz w:val="32"/>
          <w:szCs w:val="32"/>
        </w:rPr>
      </w:pPr>
    </w:p>
    <w:p w14:paraId="381E9F13">
      <w:pPr>
        <w:keepNext w:val="0"/>
        <w:keepLines w:val="0"/>
        <w:pageBreakBefore w:val="0"/>
        <w:widowControl w:val="0"/>
        <w:kinsoku/>
        <w:wordWrap/>
        <w:overflowPunct/>
        <w:topLinePunct w:val="0"/>
        <w:autoSpaceDE/>
        <w:autoSpaceDN/>
        <w:bidi w:val="0"/>
        <w:adjustRightInd/>
        <w:snapToGrid/>
        <w:spacing w:line="40" w:lineRule="exact"/>
        <w:textAlignment w:val="auto"/>
        <w:rPr>
          <w:rFonts w:ascii="仿宋_GB2312" w:hAnsi="仿宋_GB2312" w:eastAsia="仿宋_GB2312" w:cs="仿宋_GB2312"/>
          <w:color w:val="FF0000"/>
          <w:sz w:val="32"/>
          <w:szCs w:val="32"/>
        </w:rPr>
      </w:pPr>
    </w:p>
    <w:sectPr>
      <w:footerReference r:id="rId4"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Meiryo"/>
    <w:panose1 w:val="00000000000000000000"/>
    <w:charset w:val="5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1390">
    <w:pPr>
      <w:pStyle w:val="3"/>
    </w:pPr>
    <w:r>
      <w:rPr>
        <w:sz w:val="18"/>
      </w:rP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6D6B147">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E6AA322">
                <w:pPr>
                  <w:pStyle w:val="3"/>
                  <w:rPr>
                    <w:rFonts w:hint="eastAsia" w:asciiTheme="minorEastAsia" w:hAnsiTheme="minorEastAsia" w:eastAsiaTheme="minorEastAsia" w:cstheme="minorEastAsia"/>
                    <w:sz w:val="28"/>
                    <w:szCs w:val="28"/>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8D7C">
    <w:pPr>
      <w:pStyle w:val="3"/>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v:textbox inset="0mm,0mm,0mm,0mm" style="mso-fit-shape-to-text:t;">
            <w:txbxContent>
              <w:p w14:paraId="665970BC">
                <w:pPr>
                  <w:pStyle w:val="3"/>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EzMTUxOTRhMjdmNGY5YTJmZTQ2MWZlNGRkYzJiZWYifQ=="/>
  </w:docVars>
  <w:rsids>
    <w:rsidRoot w:val="009B48C1"/>
    <w:rsid w:val="00057803"/>
    <w:rsid w:val="00061ECC"/>
    <w:rsid w:val="00064E5A"/>
    <w:rsid w:val="00103990"/>
    <w:rsid w:val="00574177"/>
    <w:rsid w:val="005D0C9D"/>
    <w:rsid w:val="00753CBE"/>
    <w:rsid w:val="00925F81"/>
    <w:rsid w:val="009528E7"/>
    <w:rsid w:val="009B48C1"/>
    <w:rsid w:val="00AE1497"/>
    <w:rsid w:val="00E61491"/>
    <w:rsid w:val="00FD319D"/>
    <w:rsid w:val="010B5B14"/>
    <w:rsid w:val="02335DA9"/>
    <w:rsid w:val="0365793C"/>
    <w:rsid w:val="043516D5"/>
    <w:rsid w:val="046815E4"/>
    <w:rsid w:val="04A04C6A"/>
    <w:rsid w:val="056C6DA6"/>
    <w:rsid w:val="06613F0C"/>
    <w:rsid w:val="07FB58BF"/>
    <w:rsid w:val="083E6CE6"/>
    <w:rsid w:val="08D82942"/>
    <w:rsid w:val="090F2447"/>
    <w:rsid w:val="09B046DC"/>
    <w:rsid w:val="0A1B74FD"/>
    <w:rsid w:val="0AF12519"/>
    <w:rsid w:val="0BE552A1"/>
    <w:rsid w:val="0DFF2D24"/>
    <w:rsid w:val="0F8E5E57"/>
    <w:rsid w:val="0F9A75CA"/>
    <w:rsid w:val="0FFE23AC"/>
    <w:rsid w:val="10CA3499"/>
    <w:rsid w:val="1111121D"/>
    <w:rsid w:val="11950CD1"/>
    <w:rsid w:val="11C244C9"/>
    <w:rsid w:val="121511E1"/>
    <w:rsid w:val="14C4244D"/>
    <w:rsid w:val="14D834A1"/>
    <w:rsid w:val="15CC3010"/>
    <w:rsid w:val="15ED2807"/>
    <w:rsid w:val="16E66159"/>
    <w:rsid w:val="16FE1AE6"/>
    <w:rsid w:val="17562080"/>
    <w:rsid w:val="17E73A8F"/>
    <w:rsid w:val="1815791B"/>
    <w:rsid w:val="18CF2C10"/>
    <w:rsid w:val="19A54BF8"/>
    <w:rsid w:val="1A0876CA"/>
    <w:rsid w:val="1A0E789C"/>
    <w:rsid w:val="1A1F3D7D"/>
    <w:rsid w:val="1A574945"/>
    <w:rsid w:val="1CBE55B6"/>
    <w:rsid w:val="1D6274C4"/>
    <w:rsid w:val="1DF223D6"/>
    <w:rsid w:val="1E596BA9"/>
    <w:rsid w:val="1EA539E4"/>
    <w:rsid w:val="1EC2266E"/>
    <w:rsid w:val="1EF50439"/>
    <w:rsid w:val="1FAF75A0"/>
    <w:rsid w:val="1FC66F2F"/>
    <w:rsid w:val="1FF67C01"/>
    <w:rsid w:val="20037A6B"/>
    <w:rsid w:val="200B7860"/>
    <w:rsid w:val="20294D50"/>
    <w:rsid w:val="20724DE3"/>
    <w:rsid w:val="20FC293F"/>
    <w:rsid w:val="21134A62"/>
    <w:rsid w:val="214D6899"/>
    <w:rsid w:val="21CF3770"/>
    <w:rsid w:val="239B586D"/>
    <w:rsid w:val="23F2042A"/>
    <w:rsid w:val="243A6AC9"/>
    <w:rsid w:val="247E6772"/>
    <w:rsid w:val="24A07B77"/>
    <w:rsid w:val="24EC4023"/>
    <w:rsid w:val="264A7326"/>
    <w:rsid w:val="273D5317"/>
    <w:rsid w:val="276F6530"/>
    <w:rsid w:val="281B6D2B"/>
    <w:rsid w:val="28C10ED4"/>
    <w:rsid w:val="2B2A104C"/>
    <w:rsid w:val="2B9E6CA2"/>
    <w:rsid w:val="2BA92058"/>
    <w:rsid w:val="2BFF6B40"/>
    <w:rsid w:val="2C0F43FD"/>
    <w:rsid w:val="2C2443F7"/>
    <w:rsid w:val="2D0D4232"/>
    <w:rsid w:val="2E227416"/>
    <w:rsid w:val="2E8E6ACF"/>
    <w:rsid w:val="2FB74C1E"/>
    <w:rsid w:val="31293117"/>
    <w:rsid w:val="315C1D5E"/>
    <w:rsid w:val="32526A1F"/>
    <w:rsid w:val="32B15E02"/>
    <w:rsid w:val="35461B69"/>
    <w:rsid w:val="362E735E"/>
    <w:rsid w:val="36866CA2"/>
    <w:rsid w:val="369A2B99"/>
    <w:rsid w:val="37FD078B"/>
    <w:rsid w:val="38B93A43"/>
    <w:rsid w:val="39443FF6"/>
    <w:rsid w:val="3947126F"/>
    <w:rsid w:val="39D628EB"/>
    <w:rsid w:val="3ADE7226"/>
    <w:rsid w:val="3B783505"/>
    <w:rsid w:val="3B827E4F"/>
    <w:rsid w:val="3BF5780A"/>
    <w:rsid w:val="3C8A42A2"/>
    <w:rsid w:val="3D540513"/>
    <w:rsid w:val="3D631F35"/>
    <w:rsid w:val="3E4D4FC6"/>
    <w:rsid w:val="3EE267DD"/>
    <w:rsid w:val="3F1D0BB8"/>
    <w:rsid w:val="40DF64B1"/>
    <w:rsid w:val="4187379A"/>
    <w:rsid w:val="42630834"/>
    <w:rsid w:val="433436C8"/>
    <w:rsid w:val="43627EDE"/>
    <w:rsid w:val="448D255F"/>
    <w:rsid w:val="44B97340"/>
    <w:rsid w:val="45AA79E8"/>
    <w:rsid w:val="47384376"/>
    <w:rsid w:val="48CE4497"/>
    <w:rsid w:val="4B0D37B9"/>
    <w:rsid w:val="4C2D2355"/>
    <w:rsid w:val="4CD053E8"/>
    <w:rsid w:val="4D42558A"/>
    <w:rsid w:val="4D84395D"/>
    <w:rsid w:val="4DCC692D"/>
    <w:rsid w:val="4EB1143A"/>
    <w:rsid w:val="4F023131"/>
    <w:rsid w:val="4F31060E"/>
    <w:rsid w:val="4F5E38C5"/>
    <w:rsid w:val="4FA2486C"/>
    <w:rsid w:val="500C5519"/>
    <w:rsid w:val="50835E3F"/>
    <w:rsid w:val="52084784"/>
    <w:rsid w:val="5245699D"/>
    <w:rsid w:val="52E74422"/>
    <w:rsid w:val="545A2957"/>
    <w:rsid w:val="55453A0D"/>
    <w:rsid w:val="558A0EE7"/>
    <w:rsid w:val="55AA6B17"/>
    <w:rsid w:val="566D1FED"/>
    <w:rsid w:val="57AFBA6F"/>
    <w:rsid w:val="58B52A3A"/>
    <w:rsid w:val="594A758B"/>
    <w:rsid w:val="59E33E5E"/>
    <w:rsid w:val="5A8A6572"/>
    <w:rsid w:val="5B6A68B8"/>
    <w:rsid w:val="5C32603E"/>
    <w:rsid w:val="5CBB6463"/>
    <w:rsid w:val="5D4E1347"/>
    <w:rsid w:val="5D5E18A3"/>
    <w:rsid w:val="5EC57EE2"/>
    <w:rsid w:val="5F1E737F"/>
    <w:rsid w:val="5F895B62"/>
    <w:rsid w:val="5FFE7090"/>
    <w:rsid w:val="600650AC"/>
    <w:rsid w:val="60433E33"/>
    <w:rsid w:val="608C19C6"/>
    <w:rsid w:val="61297CD0"/>
    <w:rsid w:val="625D388F"/>
    <w:rsid w:val="62F42915"/>
    <w:rsid w:val="636F7512"/>
    <w:rsid w:val="63973650"/>
    <w:rsid w:val="63AE4CCC"/>
    <w:rsid w:val="65F21362"/>
    <w:rsid w:val="66415EDF"/>
    <w:rsid w:val="674F2A3C"/>
    <w:rsid w:val="690643E5"/>
    <w:rsid w:val="6AC2304D"/>
    <w:rsid w:val="6D470DAD"/>
    <w:rsid w:val="6D5A126B"/>
    <w:rsid w:val="6E104B8E"/>
    <w:rsid w:val="6EA45C6A"/>
    <w:rsid w:val="6FC96CE7"/>
    <w:rsid w:val="72236BD5"/>
    <w:rsid w:val="7300703B"/>
    <w:rsid w:val="733812E5"/>
    <w:rsid w:val="752D1337"/>
    <w:rsid w:val="75DB7B7D"/>
    <w:rsid w:val="78B24FD3"/>
    <w:rsid w:val="78EB75F0"/>
    <w:rsid w:val="7A062A91"/>
    <w:rsid w:val="7A4F7B0A"/>
    <w:rsid w:val="7ADA2C91"/>
    <w:rsid w:val="7B8A3A1B"/>
    <w:rsid w:val="7BBDD8A9"/>
    <w:rsid w:val="7C4263EC"/>
    <w:rsid w:val="7DF67645"/>
    <w:rsid w:val="7E830F53"/>
    <w:rsid w:val="7EF6729C"/>
    <w:rsid w:val="7F8B6823"/>
    <w:rsid w:val="7FC743DF"/>
    <w:rsid w:val="7FF346DA"/>
    <w:rsid w:val="7FFFD9AB"/>
    <w:rsid w:val="B3FE7EDA"/>
    <w:rsid w:val="CB3F3B84"/>
    <w:rsid w:val="DC7FAF2D"/>
    <w:rsid w:val="DFED5D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joinstyle="miter"/>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fal" w:hAnsi="Calibri" w:eastAsia="Times New Roman" w:cs="宋体fal"/>
      <w:color w:val="000000"/>
      <w:kern w:val="0"/>
      <w:sz w:val="24"/>
      <w:szCs w:val="24"/>
      <w:lang w:val="en-US" w:eastAsia="zh-CN" w:bidi="ar-SA"/>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oter Char"/>
    <w:basedOn w:val="8"/>
    <w:link w:val="3"/>
    <w:qFormat/>
    <w:locked/>
    <w:uiPriority w:val="99"/>
    <w:rPr>
      <w:rFonts w:ascii="Times New Roman" w:hAnsi="Times New Roman"/>
      <w:kern w:val="2"/>
      <w:sz w:val="18"/>
    </w:rPr>
  </w:style>
  <w:style w:type="character" w:customStyle="1" w:styleId="10">
    <w:name w:val="Header Char"/>
    <w:basedOn w:val="8"/>
    <w:link w:val="4"/>
    <w:qFormat/>
    <w:locked/>
    <w:uiPriority w:val="99"/>
    <w:rPr>
      <w:rFonts w:ascii="Times New Roman" w:hAnsi="Times New Roman"/>
      <w:kern w:val="2"/>
      <w:sz w:val="18"/>
    </w:rPr>
  </w:style>
  <w:style w:type="character" w:customStyle="1" w:styleId="11">
    <w:name w:val="font41"/>
    <w:basedOn w:val="8"/>
    <w:qFormat/>
    <w:uiPriority w:val="99"/>
    <w:rPr>
      <w:rFonts w:ascii="黑体" w:hAnsi="黑体" w:eastAsia="黑体" w:cs="Times New Roman"/>
      <w:color w:val="000000"/>
      <w:sz w:val="22"/>
      <w:szCs w:val="22"/>
      <w:u w:val="none"/>
    </w:rPr>
  </w:style>
  <w:style w:type="character" w:customStyle="1" w:styleId="12">
    <w:name w:val="font11"/>
    <w:basedOn w:val="8"/>
    <w:qFormat/>
    <w:uiPriority w:val="99"/>
    <w:rPr>
      <w:rFonts w:ascii="黑体" w:hAnsi="黑体" w:eastAsia="黑体"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2" textRotate="1"/>
    <customShpInfo spid="_x0000_s2050"/>
    <customShpInfo spid="_x0000_s1030"/>
    <customShpInfo spid="_x0000_s1064"/>
    <customShpInfo spid="_x0000_s1065"/>
    <customShpInfo spid="_x0000_s1066"/>
    <customShpInfo spid="_x0000_s1067"/>
    <customShpInfo spid="_x0000_s1054"/>
    <customShpInfo spid="_x0000_s1037"/>
    <customShpInfo spid="_x0000_s1057"/>
    <customShpInfo spid="_x0000_s1068"/>
    <customShpInfo spid="_x0000_s1053"/>
    <customShpInfo spid="_x0000_s1038"/>
    <customShpInfo spid="_x0000_s1058"/>
    <customShpInfo spid="_x0000_s1070"/>
    <customShpInfo spid="_x0000_s1052"/>
    <customShpInfo spid="_x0000_s1039"/>
    <customShpInfo spid="_x0000_s1059"/>
    <customShpInfo spid="_x0000_s1049"/>
    <customShpInfo spid="_x0000_s1040"/>
    <customShpInfo spid="_x0000_s1041"/>
    <customShpInfo spid="_x0000_s1060"/>
    <customShpInfo spid="_x0000_s1063"/>
    <customShpInfo spid="_x0000_s1062"/>
    <customShpInfo spid="_x0000_s1042"/>
    <customShpInfo spid="_x0000_s1061"/>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16</Pages>
  <Words>6170</Words>
  <Characters>7064</Characters>
  <Lines>0</Lines>
  <Paragraphs>0</Paragraphs>
  <TotalTime>86</TotalTime>
  <ScaleCrop>false</ScaleCrop>
  <LinksUpToDate>false</LinksUpToDate>
  <CharactersWithSpaces>7165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2018-09-30T22:07:00Z</dcterms:created>
  <dc:creator>Administrator</dc:creator>
  <cp:lastModifiedBy>Administrator</cp:lastModifiedBy>
  <cp:lastPrinted>2012-12-31T16:29:00Z</cp:lastPrinted>
  <dcterms:modified xsi:type="dcterms:W3CDTF">2025-08-29T02:19:22Z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13B2EEB7188B42E1AF16B7B7CBD58B87_13</vt:lpwstr>
  </property>
  <property fmtid="{D5CDD505-2E9C-101B-9397-08002B2CF9AE}" pid="4" name="KSOTemplateDocerSaveRecord">
    <vt:lpwstr>eyJoZGlkIjoiODIxZGQ5ODYzZGRlNTdkNjM2MGY0MDU2NzAwZmMwZjUifQ==</vt:lpwstr>
  </property>
</Properties>
</file>