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3885"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 w14:paraId="5D583949">
      <w:pPr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集中办赛30个项目名称</w:t>
      </w:r>
    </w:p>
    <w:p w14:paraId="054125AF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 w14:paraId="28E9F14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吉林市集中办赛项目包括世赛项目21个，分别为飞机维修、汽车技术、汽车喷漆、电气装置、数控铣、数控车、CAD 机械设计、焊接、化学实验室技术、增材制造、机器人系统集成（双人赛）、网络安全（双人赛）、移动应用开发、花艺、平面设计技术、烘焙、美容、糖艺/西点制作、烹饪（西餐）、美发、餐厅服务。</w:t>
      </w:r>
    </w:p>
    <w:p w14:paraId="4E1EB07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国赛及我省特色项目9个，分别为电工、钳工、普通车床、电子商务师、无人机驾驶员、航空服务（民航乘务员）、社会体育指导员、品酒师（白酒）、中式烹调（烤肉）。</w:t>
      </w:r>
    </w:p>
    <w:p w14:paraId="3FA1F3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67"/>
    <w:rsid w:val="000916C5"/>
    <w:rsid w:val="002644AF"/>
    <w:rsid w:val="00266C70"/>
    <w:rsid w:val="003A1901"/>
    <w:rsid w:val="00686767"/>
    <w:rsid w:val="2A8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233</Characters>
  <Lines>1</Lines>
  <Paragraphs>1</Paragraphs>
  <TotalTime>0</TotalTime>
  <ScaleCrop>false</ScaleCrop>
  <LinksUpToDate>false</LinksUpToDate>
  <CharactersWithSpaces>234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2024-07-22T08:20:00Z</dcterms:created>
  <dc:creator>Dell</dc:creator>
  <cp:lastModifiedBy>王峰</cp:lastModifiedBy>
  <dcterms:modified xsi:type="dcterms:W3CDTF">2024-07-31T03:59:22Z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BC1FF28219D6437FA37F1B9032CA1B31_12</vt:lpwstr>
  </property>
</Properties>
</file>