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E2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C7A8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吉林一汽老厂区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（非住宅）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地块区域项目</w:t>
      </w:r>
    </w:p>
    <w:p w14:paraId="3D5E9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国有土地上房屋征收补偿方案</w:t>
      </w:r>
    </w:p>
    <w:p w14:paraId="483CE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3047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为实施吉林一汽老厂区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（非住宅）</w:t>
      </w:r>
      <w:r>
        <w:rPr>
          <w:rFonts w:hint="eastAsia" w:ascii="仿宋_GB2312" w:hAnsi="仿宋_GB2312" w:eastAsia="仿宋_GB2312" w:cs="仿宋_GB2312"/>
          <w:sz w:val="32"/>
          <w:szCs w:val="32"/>
        </w:rPr>
        <w:t>地块区域项目，根据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《国有土地上房屋征收与补偿条例》（以下简称《条例》）、《吉林省国有土地上房屋征收与补偿办法》（以下简称《办法》）和《吉林市国有土地上房屋征收与补偿条例》（以下简称《补偿条例》）及相关法律、法规之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，高新区管委会拟对征收范围内国有土地上的房屋实施征收，制定本方案。</w:t>
      </w:r>
    </w:p>
    <w:p w14:paraId="4DD8B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一、征收范围</w:t>
      </w:r>
    </w:p>
    <w:p w14:paraId="428D8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东至南山街、供电公司，南至规划厦门街，西至兴隆街、一汽职工住宅楼，北至恒山路。</w:t>
      </w:r>
    </w:p>
    <w:p w14:paraId="47119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征收主体</w:t>
      </w:r>
    </w:p>
    <w:p w14:paraId="63444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征收主体为高新区管委会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8BF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、征收实施时间</w:t>
      </w:r>
    </w:p>
    <w:p w14:paraId="368D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自房屋征收决定公告之日起。</w:t>
      </w:r>
    </w:p>
    <w:p w14:paraId="0F5A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、补偿方式</w:t>
      </w:r>
    </w:p>
    <w:p w14:paraId="5719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本项目实行货币补偿。</w:t>
      </w:r>
    </w:p>
    <w:p w14:paraId="6757D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、补偿标准</w:t>
      </w:r>
    </w:p>
    <w:p w14:paraId="18D4C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房屋价值补偿：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由选定的房地产价格评估机构，按照房屋征收决定公告之日为时点，根据被征收房屋的区位、用途、面积、结构、成新等因素评估确定。</w:t>
      </w:r>
    </w:p>
    <w:p w14:paraId="1061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装饰装修及附属物补偿：</w:t>
      </w:r>
      <w:r>
        <w:rPr>
          <w:rFonts w:hint="eastAsia" w:ascii="仿宋_GB2312" w:hAnsi="仿宋_GB2312" w:eastAsia="仿宋_GB2312" w:cs="仿宋_GB2312"/>
          <w:sz w:val="32"/>
          <w:szCs w:val="32"/>
        </w:rPr>
        <w:t>其价值由评估机构评估确定，给予货币补偿。</w:t>
      </w:r>
    </w:p>
    <w:p w14:paraId="1D110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搬迁费：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机器设备、物资等搬迁费用，由高新区征收局与被征收人委托评估确定。无法恢复使用的设备按重置成新价补偿。</w:t>
      </w:r>
    </w:p>
    <w:p w14:paraId="0003D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公共设施补偿：</w:t>
      </w:r>
      <w:r>
        <w:rPr>
          <w:rFonts w:hint="eastAsia" w:ascii="仿宋_GB2312" w:hAnsi="仿宋_GB2312" w:eastAsia="仿宋_GB2312" w:cs="仿宋_GB2312"/>
          <w:sz w:val="32"/>
          <w:szCs w:val="32"/>
        </w:rPr>
        <w:t>涉及的供水、供电等配套设施，按评估价值补偿。</w:t>
      </w:r>
    </w:p>
    <w:p w14:paraId="58AF9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、面积与性质认定</w:t>
      </w:r>
    </w:p>
    <w:p w14:paraId="0ADA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以房屋权属证书或不动产登记簿记载为准。未经登记的建筑，由相关部门依法调查、认定和处理。1984年1月5日前建造且能证明合法的，视为合法建筑。</w:t>
      </w:r>
    </w:p>
    <w:p w14:paraId="049D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、评估与复核</w:t>
      </w:r>
    </w:p>
    <w:p w14:paraId="334F8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被征收人应配合评估机构实地查勘。对评估结果有异议的，可自收到报告起10日内申请复核评估；对复核结果有异议的，可自收到复核结果起10日内申请鉴定。</w:t>
      </w:r>
    </w:p>
    <w:p w14:paraId="73A13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、签约期限</w:t>
      </w:r>
    </w:p>
    <w:p w14:paraId="3B623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签约期限为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日，自评估报告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送达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之日起计算。</w:t>
      </w:r>
    </w:p>
    <w:p w14:paraId="505E5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、达不成协议的处理</w:t>
      </w:r>
    </w:p>
    <w:p w14:paraId="2126D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在签约期内达不成协议或被征收人不明确的，由高新区管委会依法作出补偿决定。被征收人在法定期限内不复议、不诉讼又不搬迁的，依法申请法院强制执行。</w:t>
      </w:r>
    </w:p>
    <w:p w14:paraId="268D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十、其他事项</w:t>
      </w:r>
    </w:p>
    <w:p w14:paraId="3672D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共有房屋由共有人协商补偿事宜。</w:t>
      </w:r>
    </w:p>
    <w:p w14:paraId="6CDF7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设有抵押权的房屋，按相关约定或法律规定处理。</w:t>
      </w:r>
    </w:p>
    <w:p w14:paraId="27287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土地使用权补偿按国家及省、市有关规定执行。</w:t>
      </w:r>
    </w:p>
    <w:p w14:paraId="387FC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950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技术产业开发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>会</w:t>
      </w:r>
    </w:p>
    <w:p w14:paraId="30FDB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02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MGYxN2E0NGVhNzJkMWFmODFmY2NjZWYwNzUyOWIifQ=="/>
  </w:docVars>
  <w:rsids>
    <w:rsidRoot w:val="78946643"/>
    <w:rsid w:val="04DC4690"/>
    <w:rsid w:val="06F44F98"/>
    <w:rsid w:val="1E4D4C84"/>
    <w:rsid w:val="204C09C2"/>
    <w:rsid w:val="215F3717"/>
    <w:rsid w:val="32CC497D"/>
    <w:rsid w:val="3B9413F4"/>
    <w:rsid w:val="547067CE"/>
    <w:rsid w:val="71614D65"/>
    <w:rsid w:val="789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834</Characters>
  <Lines>0</Lines>
  <Paragraphs>0</Paragraphs>
  <TotalTime>52</TotalTime>
  <ScaleCrop>false</ScaleCrop>
  <LinksUpToDate>false</LinksUpToDate>
  <CharactersWithSpaces>860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2026-02-24T05:51:00Z</dcterms:created>
  <dc:creator>张</dc:creator>
  <cp:lastModifiedBy>张</cp:lastModifiedBy>
  <cp:lastPrinted>2026-03-12T00:58:16Z</cp:lastPrinted>
  <dcterms:modified xsi:type="dcterms:W3CDTF">2026-03-12T00:58:31Z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227FE2E1AED34F4892EB684DFE0932BD_13</vt:lpwstr>
  </property>
  <property fmtid="{D5CDD505-2E9C-101B-9397-08002B2CF9AE}" pid="4" name="KSOTemplateDocerSaveRecord">
    <vt:lpwstr>eyJoZGlkIjoiYzEzNDc1YjY3ZWI0ODhiNmY0MjE3OWRhZDZhNDkyMjciLCJ1c2VySWQiOiI2Mjk5NDc2MjgifQ==</vt:lpwstr>
  </property>
</Properties>
</file>